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B98D6" w14:textId="1F918633" w:rsidR="00B16BF7" w:rsidRPr="00EA709E" w:rsidRDefault="00285438" w:rsidP="00B16BF7">
      <w:pPr>
        <w:jc w:val="both"/>
        <w:rPr>
          <w:rFonts w:ascii="Bodoni 72 Book" w:hAnsi="Bodoni 72 Book"/>
          <w:bCs/>
          <w:sz w:val="24"/>
          <w:szCs w:val="24"/>
          <w:lang w:val="es-ES"/>
        </w:rPr>
      </w:pPr>
      <w:r w:rsidRPr="00021301">
        <w:rPr>
          <w:rFonts w:ascii="Bodoni 72 Book" w:hAnsi="Bodoni 72 Book"/>
          <w:bCs/>
          <w:sz w:val="24"/>
          <w:szCs w:val="24"/>
          <w:lang w:val="es-ES"/>
        </w:rPr>
        <w:t>Suma Ecológica, S. A. de</w:t>
      </w:r>
      <w:r w:rsidR="00B16BF7" w:rsidRPr="00021301">
        <w:rPr>
          <w:rFonts w:ascii="Bodoni 72 Book" w:hAnsi="Bodoni 72 Book"/>
          <w:bCs/>
          <w:sz w:val="24"/>
          <w:szCs w:val="24"/>
          <w:lang w:val="es-ES"/>
        </w:rPr>
        <w:t xml:space="preserve"> C.V.</w:t>
      </w:r>
      <w:r w:rsidR="009B64B1" w:rsidRPr="00021301">
        <w:rPr>
          <w:rFonts w:ascii="Bodoni 72 Book" w:hAnsi="Bodoni 72 Book"/>
          <w:bCs/>
          <w:sz w:val="24"/>
          <w:szCs w:val="24"/>
          <w:lang w:val="es-ES"/>
        </w:rPr>
        <w:t xml:space="preserve">, </w:t>
      </w:r>
      <w:r w:rsidR="00660CE6" w:rsidRPr="00021301">
        <w:rPr>
          <w:rFonts w:ascii="Bodoni 72 Book" w:hAnsi="Bodoni 72 Book"/>
          <w:bCs/>
          <w:sz w:val="24"/>
          <w:szCs w:val="24"/>
          <w:lang w:val="es-ES"/>
        </w:rPr>
        <w:t>(S</w:t>
      </w:r>
      <w:r w:rsidR="00E51D9C" w:rsidRPr="00021301">
        <w:rPr>
          <w:rFonts w:ascii="Bodoni 72 Book" w:hAnsi="Bodoni 72 Book"/>
          <w:bCs/>
          <w:sz w:val="24"/>
          <w:szCs w:val="24"/>
          <w:lang w:val="es-ES"/>
        </w:rPr>
        <w:t>um</w:t>
      </w:r>
      <w:r w:rsidR="00660CE6" w:rsidRPr="00021301">
        <w:rPr>
          <w:rFonts w:ascii="Bodoni 72 Book" w:hAnsi="Bodoni 72 Book"/>
          <w:bCs/>
          <w:sz w:val="24"/>
          <w:szCs w:val="24"/>
          <w:lang w:val="es-ES"/>
        </w:rPr>
        <w:t>E</w:t>
      </w:r>
      <w:r w:rsidR="00E51D9C" w:rsidRPr="00021301">
        <w:rPr>
          <w:rFonts w:ascii="Bodoni 72 Book" w:hAnsi="Bodoni 72 Book"/>
          <w:bCs/>
          <w:sz w:val="24"/>
          <w:szCs w:val="24"/>
          <w:lang w:val="es-ES"/>
        </w:rPr>
        <w:t>co</w:t>
      </w:r>
      <w:r w:rsidR="00660CE6" w:rsidRPr="00021301">
        <w:rPr>
          <w:rFonts w:ascii="Bodoni 72 Book" w:hAnsi="Bodoni 72 Book"/>
          <w:bCs/>
          <w:sz w:val="24"/>
          <w:szCs w:val="24"/>
          <w:lang w:val="es-ES"/>
        </w:rPr>
        <w:t xml:space="preserve">), </w:t>
      </w:r>
      <w:r w:rsidR="009B64B1" w:rsidRPr="00EA709E">
        <w:rPr>
          <w:rFonts w:ascii="Bodoni 72 Book" w:hAnsi="Bodoni 72 Book"/>
          <w:bCs/>
          <w:sz w:val="24"/>
          <w:szCs w:val="24"/>
          <w:lang w:val="es-ES"/>
        </w:rPr>
        <w:t xml:space="preserve">es </w:t>
      </w:r>
      <w:r w:rsidR="004D4535" w:rsidRPr="00EA709E">
        <w:rPr>
          <w:rFonts w:ascii="Bodoni 72 Book" w:hAnsi="Bodoni 72 Book"/>
          <w:bCs/>
          <w:sz w:val="24"/>
          <w:szCs w:val="24"/>
          <w:lang w:val="es-ES"/>
        </w:rPr>
        <w:t>una</w:t>
      </w:r>
      <w:r w:rsidR="004D4535" w:rsidRPr="00EA709E">
        <w:rPr>
          <w:rFonts w:ascii="Bodoni 72 Book" w:hAnsi="Bodoni 72 Book"/>
          <w:b/>
          <w:sz w:val="24"/>
          <w:szCs w:val="24"/>
          <w:lang w:val="es-ES"/>
        </w:rPr>
        <w:t xml:space="preserve"> </w:t>
      </w:r>
      <w:r w:rsidR="004D4535" w:rsidRPr="00EA709E">
        <w:rPr>
          <w:rFonts w:ascii="Bodoni 72 Book" w:hAnsi="Bodoni 72 Book"/>
          <w:bCs/>
          <w:sz w:val="24"/>
          <w:szCs w:val="24"/>
          <w:lang w:val="es-ES"/>
        </w:rPr>
        <w:t>empresa</w:t>
      </w:r>
      <w:r w:rsidR="00B16BF7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E37BE3" w:rsidRPr="00EA709E">
        <w:rPr>
          <w:rFonts w:ascii="Bodoni 72 Book" w:hAnsi="Bodoni 72 Book"/>
          <w:bCs/>
          <w:sz w:val="24"/>
          <w:szCs w:val="24"/>
          <w:lang w:val="es-ES"/>
        </w:rPr>
        <w:t xml:space="preserve">organizada </w:t>
      </w:r>
      <w:r w:rsidR="00DB61D0" w:rsidRPr="00EA709E">
        <w:rPr>
          <w:rFonts w:ascii="Bodoni 72 Book" w:hAnsi="Bodoni 72 Book"/>
          <w:bCs/>
          <w:sz w:val="24"/>
          <w:szCs w:val="24"/>
          <w:lang w:val="es-ES"/>
        </w:rPr>
        <w:t>conforme a las leyes de</w:t>
      </w:r>
      <w:r w:rsidR="00B16BF7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>México</w:t>
      </w:r>
      <w:r w:rsidR="00966C13" w:rsidRPr="00EA709E">
        <w:rPr>
          <w:rFonts w:ascii="Bodoni 72 Book" w:hAnsi="Bodoni 72 Book"/>
          <w:bCs/>
          <w:sz w:val="24"/>
          <w:szCs w:val="24"/>
          <w:lang w:val="es-ES"/>
        </w:rPr>
        <w:t>,</w:t>
      </w:r>
      <w:r w:rsidR="00B16BF7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9917DA" w:rsidRPr="00EA709E">
        <w:rPr>
          <w:rFonts w:ascii="Bodoni 72 Book" w:hAnsi="Bodoni 72 Book"/>
          <w:bCs/>
          <w:sz w:val="24"/>
          <w:szCs w:val="24"/>
          <w:lang w:val="es-ES"/>
        </w:rPr>
        <w:t>cuyo objeto es</w:t>
      </w:r>
      <w:r w:rsidR="00717FB5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9206B2">
        <w:rPr>
          <w:rFonts w:ascii="Bodoni 72 Book" w:hAnsi="Bodoni 72 Book"/>
          <w:bCs/>
          <w:sz w:val="24"/>
          <w:szCs w:val="24"/>
          <w:lang w:val="es-ES"/>
        </w:rPr>
        <w:t>sembrar</w:t>
      </w:r>
      <w:r w:rsidR="00056424">
        <w:rPr>
          <w:rFonts w:ascii="Bodoni 72 Book" w:hAnsi="Bodoni 72 Book"/>
          <w:bCs/>
          <w:sz w:val="24"/>
          <w:szCs w:val="24"/>
          <w:lang w:val="es-ES"/>
        </w:rPr>
        <w:t>, vender y exportar</w:t>
      </w:r>
      <w:r w:rsidR="00297B70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1F40CF">
        <w:rPr>
          <w:rFonts w:ascii="Bodoni 72 Book" w:hAnsi="Bodoni 72 Book"/>
          <w:bCs/>
          <w:sz w:val="24"/>
          <w:szCs w:val="24"/>
          <w:lang w:val="es-ES"/>
        </w:rPr>
        <w:t xml:space="preserve">bayas 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 xml:space="preserve">en México o en el extranjero, 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 xml:space="preserve">producidas </w:t>
      </w:r>
      <w:r w:rsidR="000A0F5C">
        <w:rPr>
          <w:rFonts w:ascii="Bodoni 72 Book" w:hAnsi="Bodoni 72 Book"/>
          <w:bCs/>
          <w:sz w:val="24"/>
          <w:szCs w:val="24"/>
          <w:lang w:val="es-ES"/>
        </w:rPr>
        <w:t>en</w:t>
      </w:r>
      <w:r w:rsidR="00056424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 xml:space="preserve">la </w:t>
      </w:r>
      <w:r w:rsidR="00056424">
        <w:rPr>
          <w:rFonts w:ascii="Bodoni 72 Book" w:hAnsi="Bodoni 72 Book"/>
          <w:bCs/>
          <w:sz w:val="24"/>
          <w:szCs w:val="24"/>
          <w:lang w:val="es-ES"/>
        </w:rPr>
        <w:t xml:space="preserve">finca 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>de</w:t>
      </w:r>
      <w:r w:rsidR="000A0F5C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>la delegación de L</w:t>
      </w:r>
      <w:r w:rsidR="000A0F5C">
        <w:rPr>
          <w:rFonts w:ascii="Bodoni 72 Book" w:hAnsi="Bodoni 72 Book"/>
          <w:bCs/>
          <w:sz w:val="24"/>
          <w:szCs w:val="24"/>
          <w:lang w:val="es-ES"/>
        </w:rPr>
        <w:t>os Planes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 xml:space="preserve"> en el Municipio de La Paz</w:t>
      </w:r>
      <w:r w:rsidR="000A0F5C">
        <w:rPr>
          <w:rFonts w:ascii="Bodoni 72 Book" w:hAnsi="Bodoni 72 Book"/>
          <w:bCs/>
          <w:sz w:val="24"/>
          <w:szCs w:val="24"/>
          <w:lang w:val="es-ES"/>
        </w:rPr>
        <w:t>, Baja California Sur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 xml:space="preserve"> (la “Finca”)</w:t>
      </w:r>
      <w:r w:rsidR="00B82A8D" w:rsidRPr="00EA709E">
        <w:rPr>
          <w:rFonts w:ascii="Bodoni 72 Book" w:hAnsi="Bodoni 72 Book"/>
          <w:bCs/>
          <w:sz w:val="24"/>
          <w:szCs w:val="24"/>
          <w:lang w:val="es-ES"/>
        </w:rPr>
        <w:t>.</w:t>
      </w:r>
    </w:p>
    <w:p w14:paraId="7B0D08BF" w14:textId="149B7BE7" w:rsidR="009206B2" w:rsidRDefault="00056424" w:rsidP="00B16BF7">
      <w:pPr>
        <w:jc w:val="both"/>
        <w:rPr>
          <w:rFonts w:ascii="Bodoni 72 Book" w:hAnsi="Bodoni 72 Book"/>
          <w:bCs/>
          <w:sz w:val="24"/>
          <w:szCs w:val="24"/>
          <w:lang w:val="es-ES"/>
        </w:rPr>
      </w:pPr>
      <w:r>
        <w:rPr>
          <w:rFonts w:ascii="Bodoni 72 Book" w:hAnsi="Bodoni 72 Book"/>
          <w:bCs/>
          <w:sz w:val="24"/>
          <w:szCs w:val="24"/>
          <w:lang w:val="es-ES"/>
        </w:rPr>
        <w:t xml:space="preserve">La Finca 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>tiene una extensión</w:t>
      </w:r>
      <w:r w:rsidR="00495150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B82A8D" w:rsidRPr="00EA709E">
        <w:rPr>
          <w:rFonts w:ascii="Bodoni 72 Book" w:hAnsi="Bodoni 72 Book"/>
          <w:bCs/>
          <w:sz w:val="24"/>
          <w:szCs w:val="24"/>
          <w:lang w:val="es-ES"/>
        </w:rPr>
        <w:t>total</w:t>
      </w:r>
      <w:r w:rsidR="004C2E3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 xml:space="preserve">productiva </w:t>
      </w:r>
      <w:r w:rsidR="004C2E3E">
        <w:rPr>
          <w:rFonts w:ascii="Bodoni 72 Book" w:hAnsi="Bodoni 72 Book"/>
          <w:bCs/>
          <w:sz w:val="24"/>
          <w:szCs w:val="24"/>
          <w:lang w:val="es-ES"/>
        </w:rPr>
        <w:t xml:space="preserve">de 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>17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4C2E3E">
        <w:rPr>
          <w:rFonts w:ascii="Bodoni 72 Book" w:hAnsi="Bodoni 72 Book"/>
          <w:bCs/>
          <w:sz w:val="24"/>
          <w:szCs w:val="24"/>
          <w:lang w:val="es-ES"/>
        </w:rPr>
        <w:t xml:space="preserve">hectáreas, 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>divid</w:t>
      </w:r>
      <w:r w:rsidR="00E51D9C">
        <w:rPr>
          <w:rFonts w:ascii="Bodoni 72 Book" w:hAnsi="Bodoni 72 Book"/>
          <w:bCs/>
          <w:sz w:val="24"/>
          <w:szCs w:val="24"/>
          <w:lang w:val="es-ES"/>
        </w:rPr>
        <w:t>id</w:t>
      </w:r>
      <w:r w:rsidR="00730E77" w:rsidRPr="00EA709E">
        <w:rPr>
          <w:rFonts w:ascii="Bodoni 72 Book" w:hAnsi="Bodoni 72 Book"/>
          <w:bCs/>
          <w:sz w:val="24"/>
          <w:szCs w:val="24"/>
          <w:lang w:val="es-ES"/>
        </w:rPr>
        <w:t>a en cuatro naves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DA2F33">
        <w:rPr>
          <w:rFonts w:ascii="Bodoni 72 Book" w:hAnsi="Bodoni 72 Book"/>
          <w:bCs/>
          <w:sz w:val="24"/>
          <w:szCs w:val="24"/>
          <w:lang w:val="es-ES"/>
        </w:rPr>
        <w:t xml:space="preserve">independientes 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 xml:space="preserve">de aproximadamente 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 xml:space="preserve">3.5 a 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 xml:space="preserve">4.5 Hs 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cubiertas (i) con </w:t>
      </w:r>
      <w:r w:rsidR="009C5D48" w:rsidRPr="00EA709E">
        <w:rPr>
          <w:rFonts w:ascii="Bodoni 72 Book" w:hAnsi="Bodoni 72 Book"/>
          <w:bCs/>
          <w:sz w:val="24"/>
          <w:szCs w:val="24"/>
          <w:lang w:val="es-ES"/>
        </w:rPr>
        <w:t>malla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 exterior</w:t>
      </w:r>
      <w:r w:rsidR="009C5D48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>
        <w:rPr>
          <w:rFonts w:ascii="Bodoni 72 Book" w:hAnsi="Bodoni 72 Book"/>
          <w:bCs/>
          <w:sz w:val="24"/>
          <w:szCs w:val="24"/>
          <w:lang w:val="es-ES"/>
        </w:rPr>
        <w:t>anti</w:t>
      </w:r>
      <w:r w:rsidR="009206B2">
        <w:rPr>
          <w:rFonts w:ascii="Bodoni 72 Book" w:hAnsi="Bodoni 72 Book"/>
          <w:bCs/>
          <w:sz w:val="24"/>
          <w:szCs w:val="24"/>
          <w:lang w:val="es-ES"/>
        </w:rPr>
        <w:t>-</w:t>
      </w:r>
      <w:r>
        <w:rPr>
          <w:rFonts w:ascii="Bodoni 72 Book" w:hAnsi="Bodoni 72 Book"/>
          <w:bCs/>
          <w:sz w:val="24"/>
          <w:szCs w:val="24"/>
          <w:lang w:val="es-ES"/>
        </w:rPr>
        <w:t>áfida, (</w:t>
      </w:r>
      <w:proofErr w:type="spellStart"/>
      <w:r>
        <w:rPr>
          <w:rFonts w:ascii="Bodoni 72 Book" w:hAnsi="Bodoni 72 Book"/>
          <w:bCs/>
          <w:sz w:val="24"/>
          <w:szCs w:val="24"/>
          <w:lang w:val="es-ES"/>
        </w:rPr>
        <w:t>ii</w:t>
      </w:r>
      <w:proofErr w:type="spellEnd"/>
      <w:r>
        <w:rPr>
          <w:rFonts w:ascii="Bodoni 72 Book" w:hAnsi="Bodoni 72 Book"/>
          <w:bCs/>
          <w:sz w:val="24"/>
          <w:szCs w:val="24"/>
          <w:lang w:val="es-ES"/>
        </w:rPr>
        <w:t>) con</w:t>
      </w:r>
      <w:r w:rsidR="000A0F5C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B82A8D" w:rsidRPr="00EA709E">
        <w:rPr>
          <w:rFonts w:ascii="Bodoni 72 Book" w:hAnsi="Bodoni 72 Book"/>
          <w:bCs/>
          <w:sz w:val="24"/>
          <w:szCs w:val="24"/>
          <w:lang w:val="es-ES"/>
        </w:rPr>
        <w:t>cortinas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 xml:space="preserve"> reguladoras</w:t>
      </w:r>
      <w:r w:rsidR="00DA2F33">
        <w:rPr>
          <w:rFonts w:ascii="Bodoni 72 Book" w:hAnsi="Bodoni 72 Book"/>
          <w:bCs/>
          <w:sz w:val="24"/>
          <w:szCs w:val="24"/>
          <w:lang w:val="es-ES"/>
        </w:rPr>
        <w:t xml:space="preserve"> Rachel</w:t>
      </w:r>
      <w:r w:rsidR="00F01A02">
        <w:rPr>
          <w:rFonts w:ascii="Bodoni 72 Book" w:hAnsi="Bodoni 72 Book"/>
          <w:bCs/>
          <w:sz w:val="24"/>
          <w:szCs w:val="24"/>
          <w:lang w:val="es-ES"/>
        </w:rPr>
        <w:t xml:space="preserve"> de temperatura </w:t>
      </w:r>
      <w:r>
        <w:rPr>
          <w:rFonts w:ascii="Bodoni 72 Book" w:hAnsi="Bodoni 72 Book"/>
          <w:bCs/>
          <w:sz w:val="24"/>
          <w:szCs w:val="24"/>
          <w:lang w:val="es-ES"/>
        </w:rPr>
        <w:t>interior</w:t>
      </w:r>
      <w:r w:rsidR="000A0F5C">
        <w:rPr>
          <w:rFonts w:ascii="Bodoni 72 Book" w:hAnsi="Bodoni 72 Book"/>
          <w:bCs/>
          <w:sz w:val="24"/>
          <w:szCs w:val="24"/>
          <w:lang w:val="es-ES"/>
        </w:rPr>
        <w:t>,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 y (</w:t>
      </w:r>
      <w:proofErr w:type="spellStart"/>
      <w:r>
        <w:rPr>
          <w:rFonts w:ascii="Bodoni 72 Book" w:hAnsi="Bodoni 72 Book"/>
          <w:bCs/>
          <w:sz w:val="24"/>
          <w:szCs w:val="24"/>
          <w:lang w:val="es-ES"/>
        </w:rPr>
        <w:t>iii</w:t>
      </w:r>
      <w:proofErr w:type="spellEnd"/>
      <w:r>
        <w:rPr>
          <w:rFonts w:ascii="Bodoni 72 Book" w:hAnsi="Bodoni 72 Book"/>
          <w:bCs/>
          <w:sz w:val="24"/>
          <w:szCs w:val="24"/>
          <w:lang w:val="es-ES"/>
        </w:rPr>
        <w:t xml:space="preserve">) con </w:t>
      </w:r>
      <w:r w:rsidR="004C2E3E">
        <w:rPr>
          <w:rFonts w:ascii="Bodoni 72 Book" w:hAnsi="Bodoni 72 Book"/>
          <w:bCs/>
          <w:sz w:val="24"/>
          <w:szCs w:val="24"/>
          <w:lang w:val="es-ES"/>
        </w:rPr>
        <w:t xml:space="preserve">un </w:t>
      </w:r>
      <w:r>
        <w:rPr>
          <w:rFonts w:ascii="Bodoni 72 Book" w:hAnsi="Bodoni 72 Book"/>
          <w:bCs/>
          <w:sz w:val="24"/>
          <w:szCs w:val="24"/>
          <w:lang w:val="es-ES"/>
        </w:rPr>
        <w:t>S</w:t>
      </w:r>
      <w:r w:rsidR="009C5D48" w:rsidRPr="00EA709E">
        <w:rPr>
          <w:rFonts w:ascii="Bodoni 72 Book" w:hAnsi="Bodoni 72 Book"/>
          <w:bCs/>
          <w:sz w:val="24"/>
          <w:szCs w:val="24"/>
          <w:lang w:val="es-ES"/>
        </w:rPr>
        <w:t xml:space="preserve">istema de </w:t>
      </w:r>
      <w:r>
        <w:rPr>
          <w:rFonts w:ascii="Bodoni 72 Book" w:hAnsi="Bodoni 72 Book"/>
          <w:bCs/>
          <w:sz w:val="24"/>
          <w:szCs w:val="24"/>
          <w:lang w:val="es-ES"/>
        </w:rPr>
        <w:t>F</w:t>
      </w:r>
      <w:r w:rsidR="009C5D48" w:rsidRPr="00EA709E">
        <w:rPr>
          <w:rFonts w:ascii="Bodoni 72 Book" w:hAnsi="Bodoni 72 Book"/>
          <w:bCs/>
          <w:sz w:val="24"/>
          <w:szCs w:val="24"/>
          <w:lang w:val="es-ES"/>
        </w:rPr>
        <w:t>ertirriego por gote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>o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 xml:space="preserve">. Cuenta con el 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derecho </w:t>
      </w:r>
      <w:r w:rsidR="00964C56">
        <w:rPr>
          <w:rFonts w:ascii="Bodoni 72 Book" w:hAnsi="Bodoni 72 Book"/>
          <w:bCs/>
          <w:sz w:val="24"/>
          <w:szCs w:val="24"/>
          <w:lang w:val="es-ES"/>
        </w:rPr>
        <w:t>de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 uso de 60</w:t>
      </w:r>
      <w:r w:rsidR="001F40CF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>millares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 de agua que </w:t>
      </w:r>
      <w:r>
        <w:rPr>
          <w:rFonts w:ascii="Bodoni 72 Book" w:hAnsi="Bodoni 72 Book"/>
          <w:bCs/>
          <w:sz w:val="24"/>
          <w:szCs w:val="24"/>
          <w:lang w:val="es-ES"/>
        </w:rPr>
        <w:t>opera</w:t>
      </w:r>
      <w:r w:rsidR="000A0F5C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con 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 xml:space="preserve">una planta de </w:t>
      </w:r>
      <w:r>
        <w:rPr>
          <w:rFonts w:ascii="Bodoni 72 Book" w:hAnsi="Bodoni 72 Book"/>
          <w:bCs/>
          <w:sz w:val="24"/>
          <w:szCs w:val="24"/>
          <w:lang w:val="es-ES"/>
        </w:rPr>
        <w:t>Ó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>smosis</w:t>
      </w:r>
      <w:r w:rsidR="00250386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>
        <w:rPr>
          <w:rFonts w:ascii="Bodoni 72 Book" w:hAnsi="Bodoni 72 Book"/>
          <w:bCs/>
          <w:sz w:val="24"/>
          <w:szCs w:val="24"/>
          <w:lang w:val="es-ES"/>
        </w:rPr>
        <w:t>I</w:t>
      </w:r>
      <w:r w:rsidR="00EC6358" w:rsidRPr="00EA709E">
        <w:rPr>
          <w:rFonts w:ascii="Bodoni 72 Book" w:hAnsi="Bodoni 72 Book"/>
          <w:bCs/>
          <w:sz w:val="24"/>
          <w:szCs w:val="24"/>
          <w:lang w:val="es-ES"/>
        </w:rPr>
        <w:t>nversa</w:t>
      </w:r>
      <w:r w:rsidR="00DA2F33">
        <w:rPr>
          <w:rFonts w:ascii="Bodoni 72 Book" w:hAnsi="Bodoni 72 Book"/>
          <w:bCs/>
          <w:sz w:val="24"/>
          <w:szCs w:val="24"/>
          <w:lang w:val="es-ES"/>
        </w:rPr>
        <w:t>,</w:t>
      </w:r>
      <w:r w:rsidR="00EC6358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>con capacidad de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1F40CF">
        <w:rPr>
          <w:rFonts w:ascii="Bodoni 72 Book" w:hAnsi="Bodoni 72 Book"/>
          <w:bCs/>
          <w:sz w:val="24"/>
          <w:szCs w:val="24"/>
          <w:lang w:val="es-ES"/>
        </w:rPr>
        <w:t xml:space="preserve">cuarenta </w:t>
      </w:r>
      <w:r w:rsidR="00EC6358" w:rsidRPr="00EA709E">
        <w:rPr>
          <w:rFonts w:ascii="Bodoni 72 Book" w:hAnsi="Bodoni 72 Book"/>
          <w:bCs/>
          <w:sz w:val="24"/>
          <w:szCs w:val="24"/>
          <w:lang w:val="es-ES"/>
        </w:rPr>
        <w:t>litros por minuto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 xml:space="preserve">. </w:t>
      </w:r>
      <w:r w:rsidR="00DA2F33">
        <w:rPr>
          <w:rFonts w:ascii="Bodoni 72 Book" w:hAnsi="Bodoni 72 Book"/>
          <w:bCs/>
          <w:sz w:val="24"/>
          <w:szCs w:val="24"/>
          <w:lang w:val="es-ES"/>
        </w:rPr>
        <w:t xml:space="preserve"> Su valor avalúo levantado en 2022 es de 20 millones de peso, avalúo que no incorporó el aspecto productivo.</w:t>
      </w:r>
    </w:p>
    <w:p w14:paraId="1FE36433" w14:textId="16A2E2AB" w:rsidR="00660CE6" w:rsidRPr="00EA709E" w:rsidRDefault="00DA2F33" w:rsidP="00B16BF7">
      <w:pPr>
        <w:jc w:val="both"/>
        <w:rPr>
          <w:rFonts w:ascii="Bodoni 72 Book" w:hAnsi="Bodoni 72 Book"/>
          <w:bCs/>
          <w:sz w:val="24"/>
          <w:szCs w:val="24"/>
          <w:lang w:val="es-ES"/>
        </w:rPr>
      </w:pPr>
      <w:r>
        <w:rPr>
          <w:rFonts w:ascii="Bodoni 72 Book" w:hAnsi="Bodoni 72 Book"/>
          <w:bCs/>
          <w:sz w:val="24"/>
          <w:szCs w:val="24"/>
          <w:lang w:val="es-ES"/>
        </w:rPr>
        <w:t>A mediados de</w:t>
      </w:r>
      <w:r w:rsidR="009206B2">
        <w:rPr>
          <w:rFonts w:ascii="Bodoni 72 Book" w:hAnsi="Bodoni 72 Book"/>
          <w:bCs/>
          <w:sz w:val="24"/>
          <w:szCs w:val="24"/>
          <w:lang w:val="es-ES"/>
        </w:rPr>
        <w:t xml:space="preserve"> 2022 se 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>sembr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aron </w:t>
      </w:r>
      <w:r w:rsidR="00AD644D" w:rsidRPr="00EA709E">
        <w:rPr>
          <w:rFonts w:ascii="Bodoni 72 Book" w:hAnsi="Bodoni 72 Book"/>
          <w:bCs/>
          <w:sz w:val="24"/>
          <w:szCs w:val="24"/>
          <w:lang w:val="es-ES"/>
        </w:rPr>
        <w:t>2</w:t>
      </w:r>
      <w:r>
        <w:rPr>
          <w:rFonts w:ascii="Bodoni 72 Book" w:hAnsi="Bodoni 72 Book"/>
          <w:bCs/>
          <w:sz w:val="24"/>
          <w:szCs w:val="24"/>
          <w:lang w:val="es-ES"/>
        </w:rPr>
        <w:t>3</w:t>
      </w:r>
      <w:r w:rsidR="00AD644D" w:rsidRPr="00EA709E">
        <w:rPr>
          <w:rFonts w:ascii="Bodoni 72 Book" w:hAnsi="Bodoni 72 Book"/>
          <w:bCs/>
          <w:sz w:val="24"/>
          <w:szCs w:val="24"/>
          <w:lang w:val="es-ES"/>
        </w:rPr>
        <w:t xml:space="preserve">,000 </w:t>
      </w:r>
      <w:r w:rsidR="0078379D">
        <w:rPr>
          <w:rFonts w:ascii="Bodoni 72 Book" w:hAnsi="Bodoni 72 Book"/>
          <w:bCs/>
          <w:sz w:val="24"/>
          <w:szCs w:val="24"/>
          <w:lang w:val="es-ES"/>
        </w:rPr>
        <w:t xml:space="preserve">plantas de </w:t>
      </w:r>
      <w:r w:rsidR="00AD644D" w:rsidRPr="00EA709E">
        <w:rPr>
          <w:rFonts w:ascii="Bodoni 72 Book" w:hAnsi="Bodoni 72 Book"/>
          <w:bCs/>
          <w:sz w:val="24"/>
          <w:szCs w:val="24"/>
          <w:lang w:val="es-ES"/>
        </w:rPr>
        <w:t>arándano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5D6841" w:rsidRPr="00EA709E">
        <w:rPr>
          <w:rFonts w:ascii="Bodoni 72 Book" w:hAnsi="Bodoni 72 Book"/>
          <w:bCs/>
          <w:sz w:val="24"/>
          <w:szCs w:val="24"/>
          <w:lang w:val="es-ES"/>
        </w:rPr>
        <w:t>(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 xml:space="preserve">los </w:t>
      </w:r>
      <w:r w:rsidR="005D6841" w:rsidRPr="00EA709E">
        <w:rPr>
          <w:rFonts w:ascii="Bodoni 72 Book" w:hAnsi="Bodoni 72 Book"/>
          <w:bCs/>
          <w:sz w:val="24"/>
          <w:szCs w:val="24"/>
          <w:lang w:val="es-ES"/>
        </w:rPr>
        <w:t>“Arándanos”)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 en la nave uno de la Finca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>, 2</w:t>
      </w:r>
      <w:r>
        <w:rPr>
          <w:rFonts w:ascii="Bodoni 72 Book" w:hAnsi="Bodoni 72 Book"/>
          <w:bCs/>
          <w:sz w:val="24"/>
          <w:szCs w:val="24"/>
          <w:lang w:val="es-ES"/>
        </w:rPr>
        <w:t>1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,500 de </w:t>
      </w:r>
      <w:r w:rsidR="00AD644D" w:rsidRPr="00EA709E">
        <w:rPr>
          <w:rFonts w:ascii="Bodoni 72 Book" w:hAnsi="Bodoni 72 Book"/>
          <w:bCs/>
          <w:sz w:val="24"/>
          <w:szCs w:val="24"/>
          <w:lang w:val="es-ES"/>
        </w:rPr>
        <w:t>la variedad Ventura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 y </w:t>
      </w:r>
      <w:r w:rsidR="001F40CF">
        <w:rPr>
          <w:rFonts w:ascii="Bodoni 72 Book" w:hAnsi="Bodoni 72 Book"/>
          <w:bCs/>
          <w:sz w:val="24"/>
          <w:szCs w:val="24"/>
          <w:lang w:val="es-ES"/>
        </w:rPr>
        <w:t>1</w:t>
      </w:r>
      <w:r w:rsidR="00AD644D" w:rsidRPr="00EA709E">
        <w:rPr>
          <w:rFonts w:ascii="Bodoni 72 Book" w:hAnsi="Bodoni 72 Book"/>
          <w:bCs/>
          <w:sz w:val="24"/>
          <w:szCs w:val="24"/>
          <w:lang w:val="es-ES"/>
        </w:rPr>
        <w:t>,</w:t>
      </w:r>
      <w:r w:rsidR="001F40CF">
        <w:rPr>
          <w:rFonts w:ascii="Bodoni 72 Book" w:hAnsi="Bodoni 72 Book"/>
          <w:bCs/>
          <w:sz w:val="24"/>
          <w:szCs w:val="24"/>
          <w:lang w:val="es-ES"/>
        </w:rPr>
        <w:t>5</w:t>
      </w:r>
      <w:r w:rsidR="00AD644D" w:rsidRPr="00EA709E">
        <w:rPr>
          <w:rFonts w:ascii="Bodoni 72 Book" w:hAnsi="Bodoni 72 Book"/>
          <w:bCs/>
          <w:sz w:val="24"/>
          <w:szCs w:val="24"/>
          <w:lang w:val="es-ES"/>
        </w:rPr>
        <w:t>00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 de la variedad Biloxi</w:t>
      </w:r>
      <w:r>
        <w:rPr>
          <w:rFonts w:ascii="Bodoni 72 Book" w:hAnsi="Bodoni 72 Book"/>
          <w:bCs/>
          <w:sz w:val="24"/>
          <w:szCs w:val="24"/>
          <w:lang w:val="es-ES"/>
        </w:rPr>
        <w:t>.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 Las plantas tienen una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 expectativa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 xml:space="preserve"> productiva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 de vida 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>entre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 8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 y 10 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años, y con un </w:t>
      </w:r>
      <w:r w:rsidR="008D1378">
        <w:rPr>
          <w:rFonts w:ascii="Bodoni 72 Book" w:hAnsi="Bodoni 72 Book"/>
          <w:bCs/>
          <w:sz w:val="24"/>
          <w:szCs w:val="24"/>
          <w:lang w:val="es-ES"/>
        </w:rPr>
        <w:t xml:space="preserve">coeficiente 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>producti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vo 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>máximo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 promedio por planta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>de 3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 kilos por temporada productiva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,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 xml:space="preserve">iniciando </w:t>
      </w:r>
      <w:r>
        <w:rPr>
          <w:rFonts w:ascii="Bodoni 72 Book" w:hAnsi="Bodoni 72 Book"/>
          <w:bCs/>
          <w:sz w:val="24"/>
          <w:szCs w:val="24"/>
          <w:lang w:val="es-ES"/>
        </w:rPr>
        <w:t>con</w:t>
      </w:r>
      <w:r w:rsidR="00E8556A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>
        <w:rPr>
          <w:rFonts w:ascii="Bodoni 72 Book" w:hAnsi="Bodoni 72 Book"/>
          <w:bCs/>
          <w:sz w:val="24"/>
          <w:szCs w:val="24"/>
          <w:lang w:val="es-ES"/>
        </w:rPr>
        <w:t>.7 Kg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>/P</w:t>
      </w:r>
      <w:r w:rsidR="008D1378">
        <w:rPr>
          <w:rFonts w:ascii="Bodoni 72 Book" w:hAnsi="Bodoni 72 Book"/>
          <w:bCs/>
          <w:sz w:val="24"/>
          <w:szCs w:val="24"/>
          <w:lang w:val="es-ES"/>
        </w:rPr>
        <w:t>.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 xml:space="preserve"> Además,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 xml:space="preserve"> en 2023</w:t>
      </w:r>
      <w:r w:rsidR="00ED073B">
        <w:rPr>
          <w:rFonts w:ascii="Bodoni 72 Book" w:hAnsi="Bodoni 72 Book"/>
          <w:bCs/>
          <w:sz w:val="24"/>
          <w:szCs w:val="24"/>
          <w:lang w:val="es-ES"/>
        </w:rPr>
        <w:t>,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 xml:space="preserve"> se</w:t>
      </w:r>
      <w:r w:rsidR="00250386" w:rsidRPr="00EA709E">
        <w:rPr>
          <w:rFonts w:ascii="Bodoni 72 Book" w:hAnsi="Bodoni 72 Book"/>
          <w:bCs/>
          <w:sz w:val="24"/>
          <w:szCs w:val="24"/>
          <w:lang w:val="es-ES"/>
        </w:rPr>
        <w:t xml:space="preserve"> s</w:t>
      </w:r>
      <w:r w:rsidR="0078379D">
        <w:rPr>
          <w:rFonts w:ascii="Bodoni 72 Book" w:hAnsi="Bodoni 72 Book"/>
          <w:bCs/>
          <w:sz w:val="24"/>
          <w:szCs w:val="24"/>
          <w:lang w:val="es-ES"/>
        </w:rPr>
        <w:t>embraron</w:t>
      </w:r>
      <w:r w:rsidR="00250386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en la nave cuatro 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 xml:space="preserve">23,500 </w:t>
      </w:r>
      <w:r w:rsidR="002245C9">
        <w:rPr>
          <w:rFonts w:ascii="Bodoni 72 Book" w:hAnsi="Bodoni 72 Book"/>
          <w:bCs/>
          <w:sz w:val="24"/>
          <w:szCs w:val="24"/>
          <w:lang w:val="es-ES"/>
        </w:rPr>
        <w:t xml:space="preserve">plantas de </w:t>
      </w:r>
      <w:r w:rsidR="009917DA" w:rsidRPr="00EA709E">
        <w:rPr>
          <w:rFonts w:ascii="Bodoni 72 Book" w:hAnsi="Bodoni 72 Book"/>
          <w:bCs/>
          <w:sz w:val="24"/>
          <w:szCs w:val="24"/>
          <w:lang w:val="es-ES"/>
        </w:rPr>
        <w:t>zarzamora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de la variedad Secuoya </w:t>
      </w:r>
      <w:r w:rsidR="0041776D" w:rsidRPr="00EA709E">
        <w:rPr>
          <w:rFonts w:ascii="Bodoni 72 Book" w:hAnsi="Bodoni 72 Book"/>
          <w:bCs/>
          <w:sz w:val="24"/>
          <w:szCs w:val="24"/>
          <w:lang w:val="es-ES"/>
        </w:rPr>
        <w:t>(</w:t>
      </w:r>
      <w:r w:rsidR="0041776D">
        <w:rPr>
          <w:rFonts w:ascii="Bodoni 72 Book" w:hAnsi="Bodoni 72 Book"/>
          <w:bCs/>
          <w:sz w:val="24"/>
          <w:szCs w:val="24"/>
          <w:lang w:val="es-ES"/>
        </w:rPr>
        <w:t xml:space="preserve">las </w:t>
      </w:r>
      <w:r w:rsidR="0041776D" w:rsidRPr="00EA709E">
        <w:rPr>
          <w:rFonts w:ascii="Bodoni 72 Book" w:hAnsi="Bodoni 72 Book"/>
          <w:bCs/>
          <w:sz w:val="24"/>
          <w:szCs w:val="24"/>
          <w:lang w:val="es-ES"/>
        </w:rPr>
        <w:t>“Zarzamoras”)</w:t>
      </w:r>
      <w:r w:rsidR="00AB4F33">
        <w:rPr>
          <w:rFonts w:ascii="Bodoni 72 Book" w:hAnsi="Bodoni 72 Book"/>
          <w:bCs/>
          <w:sz w:val="24"/>
          <w:szCs w:val="24"/>
          <w:lang w:val="es-ES"/>
        </w:rPr>
        <w:t xml:space="preserve"> de la Finca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>. Ambas naves</w:t>
      </w:r>
      <w:r w:rsidR="0078379D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>ocupan</w:t>
      </w:r>
      <w:r w:rsidR="0078379D">
        <w:rPr>
          <w:rFonts w:ascii="Bodoni 72 Book" w:hAnsi="Bodoni 72 Book"/>
          <w:bCs/>
          <w:sz w:val="24"/>
          <w:szCs w:val="24"/>
          <w:lang w:val="es-ES"/>
        </w:rPr>
        <w:t xml:space="preserve"> una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>extensión</w:t>
      </w:r>
      <w:r w:rsidR="00EC6358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>aproximada de</w:t>
      </w:r>
      <w:r w:rsidR="00250386" w:rsidRPr="00EA709E">
        <w:rPr>
          <w:rFonts w:ascii="Bodoni 72 Book" w:hAnsi="Bodoni 72 Book"/>
          <w:bCs/>
          <w:sz w:val="24"/>
          <w:szCs w:val="24"/>
          <w:lang w:val="es-ES"/>
        </w:rPr>
        <w:t xml:space="preserve"> 10 hectáreas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 xml:space="preserve">. </w:t>
      </w:r>
      <w:r w:rsidR="00ED073B">
        <w:rPr>
          <w:rFonts w:ascii="Bodoni 72 Book" w:hAnsi="Bodoni 72 Book"/>
          <w:bCs/>
          <w:sz w:val="24"/>
          <w:szCs w:val="24"/>
          <w:lang w:val="es-ES"/>
        </w:rPr>
        <w:t>El coeficiente productivo</w:t>
      </w:r>
      <w:r>
        <w:rPr>
          <w:rFonts w:ascii="Bodoni 72 Book" w:hAnsi="Bodoni 72 Book"/>
          <w:bCs/>
          <w:sz w:val="24"/>
          <w:szCs w:val="24"/>
          <w:lang w:val="es-ES"/>
        </w:rPr>
        <w:t xml:space="preserve"> promedio</w:t>
      </w:r>
      <w:r w:rsidR="00ED073B">
        <w:rPr>
          <w:rFonts w:ascii="Bodoni 72 Book" w:hAnsi="Bodoni 72 Book"/>
          <w:bCs/>
          <w:sz w:val="24"/>
          <w:szCs w:val="24"/>
          <w:lang w:val="es-ES"/>
        </w:rPr>
        <w:t xml:space="preserve"> por hectárea de Zarzamora es, en su inicio, de 2,250 cajas por hectárea (4,5 toneladas)</w:t>
      </w:r>
      <w:r w:rsidR="00320FB9">
        <w:rPr>
          <w:rFonts w:ascii="Bodoni 72 Book" w:hAnsi="Bodoni 72 Book"/>
          <w:bCs/>
          <w:sz w:val="24"/>
          <w:szCs w:val="24"/>
          <w:lang w:val="es-ES"/>
        </w:rPr>
        <w:t xml:space="preserve">, con un potencial de </w:t>
      </w:r>
      <w:r w:rsidR="00320FB9">
        <w:rPr>
          <w:rFonts w:ascii="Bodoni 72 Book" w:hAnsi="Bodoni 72 Book"/>
          <w:bCs/>
          <w:sz w:val="24"/>
          <w:szCs w:val="24"/>
          <w:lang w:val="es-ES"/>
        </w:rPr>
        <w:t>5,250</w:t>
      </w:r>
      <w:r w:rsidR="00ED073B">
        <w:rPr>
          <w:rFonts w:ascii="Bodoni 72 Book" w:hAnsi="Bodoni 72 Book"/>
          <w:bCs/>
          <w:sz w:val="24"/>
          <w:szCs w:val="24"/>
          <w:lang w:val="es-ES"/>
        </w:rPr>
        <w:t xml:space="preserve"> cajas por hectárea (10,7 toneladas).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 xml:space="preserve">Estas </w:t>
      </w:r>
      <w:r w:rsidR="0078379D">
        <w:rPr>
          <w:rFonts w:ascii="Bodoni 72 Book" w:hAnsi="Bodoni 72 Book"/>
          <w:bCs/>
          <w:sz w:val="24"/>
          <w:szCs w:val="24"/>
          <w:lang w:val="es-ES"/>
        </w:rPr>
        <w:t>n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>aves</w:t>
      </w:r>
      <w:r w:rsidR="00AD644D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 xml:space="preserve">son dos de </w:t>
      </w:r>
      <w:r w:rsidR="00730E77" w:rsidRPr="00EA709E">
        <w:rPr>
          <w:rFonts w:ascii="Bodoni 72 Book" w:hAnsi="Bodoni 72 Book"/>
          <w:bCs/>
          <w:sz w:val="24"/>
          <w:szCs w:val="24"/>
          <w:lang w:val="es-ES"/>
        </w:rPr>
        <w:t xml:space="preserve">las cuatro 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>n</w:t>
      </w:r>
      <w:r w:rsidR="00730E77" w:rsidRPr="00EA709E">
        <w:rPr>
          <w:rFonts w:ascii="Bodoni 72 Book" w:hAnsi="Bodoni 72 Book"/>
          <w:bCs/>
          <w:sz w:val="24"/>
          <w:szCs w:val="24"/>
          <w:lang w:val="es-ES"/>
        </w:rPr>
        <w:t>aves</w:t>
      </w:r>
      <w:r w:rsidR="00622737" w:rsidRPr="00EA709E">
        <w:rPr>
          <w:rFonts w:ascii="Bodoni 72 Book" w:hAnsi="Bodoni 72 Book"/>
          <w:bCs/>
          <w:sz w:val="24"/>
          <w:szCs w:val="24"/>
          <w:lang w:val="es-ES"/>
        </w:rPr>
        <w:t xml:space="preserve"> existentes en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>la Finca</w:t>
      </w:r>
      <w:r w:rsidR="00473DE2" w:rsidRPr="00EA709E">
        <w:rPr>
          <w:rFonts w:ascii="Bodoni 72 Book" w:hAnsi="Bodoni 72 Book"/>
          <w:bCs/>
          <w:sz w:val="24"/>
          <w:szCs w:val="24"/>
          <w:lang w:val="es-ES"/>
        </w:rPr>
        <w:t xml:space="preserve"> de</w:t>
      </w:r>
      <w:r w:rsidR="00320FB9">
        <w:rPr>
          <w:rFonts w:ascii="Bodoni 72 Book" w:hAnsi="Bodoni 72 Book"/>
          <w:bCs/>
          <w:sz w:val="24"/>
          <w:szCs w:val="24"/>
          <w:lang w:val="es-ES"/>
        </w:rPr>
        <w:t xml:space="preserve"> un total</w:t>
      </w:r>
      <w:r w:rsidR="00473DE2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320FB9">
        <w:rPr>
          <w:rFonts w:ascii="Bodoni 72 Book" w:hAnsi="Bodoni 72 Book"/>
          <w:bCs/>
          <w:sz w:val="24"/>
          <w:szCs w:val="24"/>
          <w:lang w:val="es-ES"/>
        </w:rPr>
        <w:t xml:space="preserve">17 </w:t>
      </w:r>
      <w:r w:rsidR="00473DE2" w:rsidRPr="00EA709E">
        <w:rPr>
          <w:rFonts w:ascii="Bodoni 72 Book" w:hAnsi="Bodoni 72 Book"/>
          <w:bCs/>
          <w:sz w:val="24"/>
          <w:szCs w:val="24"/>
          <w:lang w:val="es-ES"/>
        </w:rPr>
        <w:t>hectárea</w:t>
      </w:r>
      <w:r w:rsidR="00250386" w:rsidRPr="00EA709E">
        <w:rPr>
          <w:rFonts w:ascii="Bodoni 72 Book" w:hAnsi="Bodoni 72 Book"/>
          <w:bCs/>
          <w:sz w:val="24"/>
          <w:szCs w:val="24"/>
          <w:lang w:val="es-ES"/>
        </w:rPr>
        <w:t xml:space="preserve">s. La producción en las </w:t>
      </w:r>
      <w:r w:rsidR="00AB4F33">
        <w:rPr>
          <w:rFonts w:ascii="Bodoni 72 Book" w:hAnsi="Bodoni 72 Book"/>
          <w:bCs/>
          <w:sz w:val="24"/>
          <w:szCs w:val="24"/>
          <w:lang w:val="es-ES"/>
        </w:rPr>
        <w:t>n</w:t>
      </w:r>
      <w:r w:rsidR="00250386" w:rsidRPr="00EA709E">
        <w:rPr>
          <w:rFonts w:ascii="Bodoni 72 Book" w:hAnsi="Bodoni 72 Book"/>
          <w:bCs/>
          <w:sz w:val="24"/>
          <w:szCs w:val="24"/>
          <w:lang w:val="es-ES"/>
        </w:rPr>
        <w:t xml:space="preserve">aves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 xml:space="preserve">tres y cuatro </w:t>
      </w:r>
      <w:r w:rsidR="00250386" w:rsidRPr="00EA709E">
        <w:rPr>
          <w:rFonts w:ascii="Bodoni 72 Book" w:hAnsi="Bodoni 72 Book"/>
          <w:bCs/>
          <w:sz w:val="24"/>
          <w:szCs w:val="24"/>
          <w:lang w:val="es-ES"/>
        </w:rPr>
        <w:t xml:space="preserve">están en evaluación para futuros proyectos </w:t>
      </w:r>
      <w:r w:rsidR="005948CC" w:rsidRPr="00EA709E">
        <w:rPr>
          <w:rFonts w:ascii="Bodoni 72 Book" w:hAnsi="Bodoni 72 Book"/>
          <w:bCs/>
          <w:sz w:val="24"/>
          <w:szCs w:val="24"/>
          <w:lang w:val="es-ES"/>
        </w:rPr>
        <w:t xml:space="preserve">agrícolas </w:t>
      </w:r>
      <w:r w:rsidR="005948CC">
        <w:rPr>
          <w:rFonts w:ascii="Bodoni 72 Book" w:hAnsi="Bodoni 72 Book"/>
          <w:bCs/>
          <w:sz w:val="24"/>
          <w:szCs w:val="24"/>
          <w:lang w:val="es-ES"/>
        </w:rPr>
        <w:t xml:space="preserve">bajo </w:t>
      </w:r>
      <w:r w:rsidR="00250386" w:rsidRPr="00EA709E">
        <w:rPr>
          <w:rFonts w:ascii="Bodoni 72 Book" w:hAnsi="Bodoni 72 Book"/>
          <w:bCs/>
          <w:sz w:val="24"/>
          <w:szCs w:val="24"/>
          <w:lang w:val="es-ES"/>
        </w:rPr>
        <w:t>sistemas de producción</w:t>
      </w:r>
      <w:r w:rsidR="00EC6358" w:rsidRPr="00EA709E">
        <w:rPr>
          <w:rFonts w:ascii="Bodoni 72 Book" w:hAnsi="Bodoni 72 Book"/>
          <w:bCs/>
          <w:sz w:val="24"/>
          <w:szCs w:val="24"/>
          <w:lang w:val="es-ES"/>
        </w:rPr>
        <w:t xml:space="preserve"> prot</w:t>
      </w:r>
      <w:r w:rsidR="00320FB9">
        <w:rPr>
          <w:rFonts w:ascii="Bodoni 72 Book" w:hAnsi="Bodoni 72 Book"/>
          <w:bCs/>
          <w:sz w:val="24"/>
          <w:szCs w:val="24"/>
          <w:lang w:val="es-ES"/>
        </w:rPr>
        <w:t>e</w:t>
      </w:r>
      <w:r w:rsidR="00EC6358" w:rsidRPr="00EA709E">
        <w:rPr>
          <w:rFonts w:ascii="Bodoni 72 Book" w:hAnsi="Bodoni 72 Book"/>
          <w:bCs/>
          <w:sz w:val="24"/>
          <w:szCs w:val="24"/>
          <w:lang w:val="es-ES"/>
        </w:rPr>
        <w:t>gidos</w:t>
      </w:r>
      <w:r w:rsidR="00320FB9">
        <w:rPr>
          <w:rFonts w:ascii="Bodoni 72 Book" w:hAnsi="Bodoni 72 Book"/>
          <w:bCs/>
          <w:sz w:val="24"/>
          <w:szCs w:val="24"/>
          <w:lang w:val="es-ES"/>
        </w:rPr>
        <w:t>, entre los que se evalúan proyectos de legumbres y chiles como el Chiltepín.</w:t>
      </w:r>
    </w:p>
    <w:p w14:paraId="0FE62D66" w14:textId="5963A07E" w:rsidR="00D163E9" w:rsidRPr="00D163E9" w:rsidRDefault="005948CC" w:rsidP="00D163E9">
      <w:pPr>
        <w:jc w:val="both"/>
        <w:rPr>
          <w:rFonts w:ascii="Bodoni 72 Book" w:hAnsi="Bodoni 72 Book"/>
          <w:bCs/>
          <w:sz w:val="24"/>
          <w:szCs w:val="24"/>
          <w:lang w:val="es-ES"/>
        </w:rPr>
      </w:pPr>
      <w:r>
        <w:rPr>
          <w:rFonts w:ascii="Bodoni 72 Book" w:hAnsi="Bodoni 72 Book"/>
          <w:bCs/>
          <w:sz w:val="24"/>
          <w:szCs w:val="24"/>
          <w:lang w:val="es-ES"/>
        </w:rPr>
        <w:t>L</w:t>
      </w:r>
      <w:r w:rsidR="00D74CD0" w:rsidRPr="00EA709E">
        <w:rPr>
          <w:rFonts w:ascii="Bodoni 72 Book" w:hAnsi="Bodoni 72 Book"/>
          <w:bCs/>
          <w:sz w:val="24"/>
          <w:szCs w:val="24"/>
          <w:lang w:val="es-ES"/>
        </w:rPr>
        <w:t>a producción</w:t>
      </w:r>
      <w:r w:rsidR="009F39BF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>en México</w:t>
      </w:r>
      <w:r w:rsidR="00D74CD0" w:rsidRPr="00EA709E">
        <w:rPr>
          <w:rFonts w:ascii="Bodoni 72 Book" w:hAnsi="Bodoni 72 Book"/>
          <w:bCs/>
          <w:sz w:val="24"/>
          <w:szCs w:val="24"/>
          <w:lang w:val="es-ES"/>
        </w:rPr>
        <w:t xml:space="preserve"> de arándan</w:t>
      </w:r>
      <w:r w:rsidR="009F39BF" w:rsidRPr="00EA709E">
        <w:rPr>
          <w:rFonts w:ascii="Bodoni 72 Book" w:hAnsi="Bodoni 72 Book"/>
          <w:bCs/>
          <w:sz w:val="24"/>
          <w:szCs w:val="24"/>
          <w:lang w:val="es-ES"/>
        </w:rPr>
        <w:t xml:space="preserve">o </w:t>
      </w:r>
      <w:r w:rsidR="00D37E17" w:rsidRPr="00EA709E">
        <w:rPr>
          <w:rFonts w:ascii="Bodoni 72 Book" w:hAnsi="Bodoni 72 Book"/>
          <w:bCs/>
          <w:sz w:val="24"/>
          <w:szCs w:val="24"/>
          <w:lang w:val="es-ES"/>
        </w:rPr>
        <w:t>c</w:t>
      </w:r>
      <w:r w:rsidR="00D37E17" w:rsidRPr="00D163E9">
        <w:rPr>
          <w:rFonts w:ascii="Bodoni 72 Book" w:hAnsi="Bodoni 72 Book"/>
          <w:bCs/>
          <w:sz w:val="24"/>
          <w:szCs w:val="24"/>
          <w:lang w:val="es-ES"/>
        </w:rPr>
        <w:t xml:space="preserve">reció en el período 2017-2020 en un 80%, con lo que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 xml:space="preserve">el país </w:t>
      </w:r>
      <w:r w:rsidR="00D37E17" w:rsidRPr="00D163E9">
        <w:rPr>
          <w:rFonts w:ascii="Bodoni 72 Book" w:hAnsi="Bodoni 72 Book"/>
          <w:bCs/>
          <w:sz w:val="24"/>
          <w:szCs w:val="24"/>
          <w:lang w:val="es-ES"/>
        </w:rPr>
        <w:t>se ubic</w:t>
      </w:r>
      <w:r w:rsidR="00D163E9" w:rsidRPr="00D163E9">
        <w:rPr>
          <w:rFonts w:ascii="Bodoni 72 Book" w:hAnsi="Bodoni 72 Book"/>
          <w:bCs/>
          <w:sz w:val="24"/>
          <w:szCs w:val="24"/>
          <w:lang w:val="es-ES"/>
        </w:rPr>
        <w:t xml:space="preserve">ó </w:t>
      </w:r>
      <w:r w:rsidR="005D6841">
        <w:rPr>
          <w:rFonts w:ascii="Bodoni 72 Book" w:hAnsi="Bodoni 72 Book"/>
          <w:bCs/>
          <w:sz w:val="24"/>
          <w:szCs w:val="24"/>
          <w:lang w:val="es-ES"/>
        </w:rPr>
        <w:t>como</w:t>
      </w:r>
      <w:r w:rsidR="00D37E17" w:rsidRPr="00D163E9">
        <w:rPr>
          <w:rFonts w:ascii="Bodoni 72 Book" w:hAnsi="Bodoni 72 Book"/>
          <w:bCs/>
          <w:sz w:val="24"/>
          <w:szCs w:val="24"/>
          <w:lang w:val="es-ES"/>
        </w:rPr>
        <w:t xml:space="preserve"> el </w:t>
      </w:r>
      <w:r w:rsidR="00AB4F33">
        <w:rPr>
          <w:rFonts w:ascii="Bodoni 72 Book" w:hAnsi="Bodoni 72 Book"/>
          <w:bCs/>
          <w:sz w:val="24"/>
          <w:szCs w:val="24"/>
          <w:lang w:val="es-ES"/>
        </w:rPr>
        <w:t xml:space="preserve">quinto </w:t>
      </w:r>
      <w:r w:rsidR="00D37E17" w:rsidRPr="00D163E9">
        <w:rPr>
          <w:rFonts w:ascii="Bodoni 72 Book" w:hAnsi="Bodoni 72 Book"/>
          <w:bCs/>
          <w:sz w:val="24"/>
          <w:szCs w:val="24"/>
          <w:lang w:val="es-ES"/>
        </w:rPr>
        <w:t xml:space="preserve">mayor productor </w:t>
      </w:r>
      <w:r w:rsidR="009F39BF" w:rsidRPr="00D163E9">
        <w:rPr>
          <w:rFonts w:ascii="Bodoni 72 Book" w:hAnsi="Bodoni 72 Book"/>
          <w:bCs/>
          <w:sz w:val="24"/>
          <w:szCs w:val="24"/>
          <w:lang w:val="es-ES"/>
        </w:rPr>
        <w:t>a nivel mundial</w:t>
      </w:r>
      <w:r w:rsidR="00D37E17" w:rsidRPr="00D163E9">
        <w:rPr>
          <w:rFonts w:ascii="Bodoni 72 Book" w:hAnsi="Bodoni 72 Book"/>
          <w:bCs/>
          <w:sz w:val="24"/>
          <w:szCs w:val="24"/>
          <w:lang w:val="es-ES"/>
        </w:rPr>
        <w:t>.</w:t>
      </w:r>
      <w:r w:rsidR="00D163E9" w:rsidRPr="00D163E9">
        <w:rPr>
          <w:rFonts w:ascii="Bodoni 72 Book" w:hAnsi="Bodoni 72 Book"/>
          <w:bCs/>
          <w:sz w:val="24"/>
          <w:szCs w:val="24"/>
          <w:lang w:val="es-ES"/>
        </w:rPr>
        <w:t xml:space="preserve"> Norteamérica </w:t>
      </w:r>
      <w:r w:rsidR="00D163E9" w:rsidRPr="00D163E9">
        <w:rPr>
          <w:rFonts w:ascii="Bodoni 72 Book" w:hAnsi="Bodoni 72 Book" w:cs="Arial"/>
          <w:color w:val="000000"/>
          <w:sz w:val="24"/>
          <w:szCs w:val="24"/>
        </w:rPr>
        <w:t>(</w:t>
      </w:r>
      <w:r w:rsidRPr="00D163E9">
        <w:rPr>
          <w:rFonts w:ascii="Bodoni 72 Book" w:hAnsi="Bodoni 72 Book" w:cs="Arial"/>
          <w:color w:val="000000"/>
          <w:sz w:val="24"/>
          <w:szCs w:val="24"/>
        </w:rPr>
        <w:t>E</w:t>
      </w:r>
      <w:r w:rsidR="00AB4F33">
        <w:rPr>
          <w:rFonts w:ascii="Bodoni 72 Book" w:hAnsi="Bodoni 72 Book" w:cs="Arial"/>
          <w:color w:val="000000"/>
          <w:sz w:val="24"/>
          <w:szCs w:val="24"/>
        </w:rPr>
        <w:t>UA</w:t>
      </w:r>
      <w:r w:rsidR="00D163E9" w:rsidRPr="00D163E9">
        <w:rPr>
          <w:rFonts w:ascii="Bodoni 72 Book" w:hAnsi="Bodoni 72 Book" w:cs="Arial"/>
          <w:color w:val="000000"/>
          <w:sz w:val="24"/>
          <w:szCs w:val="24"/>
        </w:rPr>
        <w:t xml:space="preserve"> y Canadá) </w:t>
      </w:r>
      <w:r w:rsidR="005D6841">
        <w:rPr>
          <w:rFonts w:ascii="Bodoni 72 Book" w:hAnsi="Bodoni 72 Book" w:cs="Arial"/>
          <w:color w:val="000000"/>
          <w:sz w:val="24"/>
          <w:szCs w:val="24"/>
        </w:rPr>
        <w:t>son</w:t>
      </w:r>
      <w:r w:rsidR="00D163E9" w:rsidRPr="00D163E9">
        <w:rPr>
          <w:rFonts w:ascii="Bodoni 72 Book" w:hAnsi="Bodoni 72 Book" w:cs="Arial"/>
          <w:color w:val="000000"/>
          <w:sz w:val="24"/>
          <w:szCs w:val="24"/>
        </w:rPr>
        <w:t xml:space="preserve"> la mayor </w:t>
      </w:r>
      <w:r w:rsidR="005D6841">
        <w:rPr>
          <w:rFonts w:ascii="Bodoni 72 Book" w:hAnsi="Bodoni 72 Book" w:cs="Arial"/>
          <w:color w:val="000000"/>
          <w:sz w:val="24"/>
          <w:szCs w:val="24"/>
        </w:rPr>
        <w:t xml:space="preserve">zona </w:t>
      </w:r>
      <w:r w:rsidR="00D163E9" w:rsidRPr="00D163E9">
        <w:rPr>
          <w:rFonts w:ascii="Bodoni 72 Book" w:hAnsi="Bodoni 72 Book" w:cs="Arial"/>
          <w:color w:val="000000"/>
          <w:sz w:val="24"/>
          <w:szCs w:val="24"/>
        </w:rPr>
        <w:t>productora</w:t>
      </w:r>
      <w:r w:rsidR="00F63564">
        <w:rPr>
          <w:rFonts w:ascii="Bodoni 72 Book" w:hAnsi="Bodoni 72 Book" w:cs="Arial"/>
          <w:color w:val="000000"/>
          <w:sz w:val="24"/>
          <w:szCs w:val="24"/>
        </w:rPr>
        <w:t xml:space="preserve"> del mundo,</w:t>
      </w:r>
      <w:r w:rsidR="00D163E9" w:rsidRPr="00D163E9">
        <w:rPr>
          <w:rFonts w:ascii="Bodoni 72 Book" w:hAnsi="Bodoni 72 Book" w:cs="Arial"/>
          <w:color w:val="000000"/>
          <w:sz w:val="24"/>
          <w:szCs w:val="24"/>
        </w:rPr>
        <w:t xml:space="preserve"> con 22.3 millones de toneladas, sobre una superficie de casi 44.000 ha</w:t>
      </w:r>
      <w:r w:rsidR="005D6841">
        <w:rPr>
          <w:rFonts w:ascii="Bodoni 72 Book" w:hAnsi="Bodoni 72 Book" w:cs="Arial"/>
          <w:color w:val="000000"/>
          <w:sz w:val="24"/>
          <w:szCs w:val="24"/>
        </w:rPr>
        <w:t>s</w:t>
      </w:r>
      <w:r w:rsidR="00D163E9" w:rsidRPr="00D163E9">
        <w:rPr>
          <w:rFonts w:ascii="Bodoni 72 Book" w:hAnsi="Bodoni 72 Book" w:cs="Arial"/>
          <w:color w:val="000000"/>
          <w:sz w:val="24"/>
          <w:szCs w:val="24"/>
        </w:rPr>
        <w:t>. </w:t>
      </w:r>
    </w:p>
    <w:p w14:paraId="61F28372" w14:textId="18F39C7D" w:rsidR="00D163E9" w:rsidRDefault="00D163E9" w:rsidP="002245C9">
      <w:pPr>
        <w:jc w:val="both"/>
        <w:rPr>
          <w:rFonts w:ascii="Bodoni 72 Book" w:hAnsi="Bodoni 72 Book"/>
          <w:bCs/>
          <w:sz w:val="24"/>
          <w:szCs w:val="24"/>
          <w:lang w:val="es-ES"/>
        </w:rPr>
      </w:pPr>
      <w:r>
        <w:fldChar w:fldCharType="begin"/>
      </w:r>
      <w:r>
        <w:instrText xml:space="preserve"> INCLUDEPICTURE "http://www.serida.org/fboletin/Boletin%2012/image003.png"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C606588" wp14:editId="6FB720BF">
            <wp:extent cx="2581275" cy="1709420"/>
            <wp:effectExtent l="0" t="0" r="0" b="5080"/>
            <wp:docPr id="1989544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877C4D6" w14:textId="51D9614D" w:rsidR="00DB61D0" w:rsidRPr="00EA709E" w:rsidRDefault="00334E17" w:rsidP="002245C9">
      <w:pPr>
        <w:jc w:val="both"/>
        <w:rPr>
          <w:rFonts w:ascii="Bodoni 72 Book" w:hAnsi="Bodoni 72 Book"/>
          <w:bCs/>
          <w:sz w:val="24"/>
          <w:szCs w:val="24"/>
          <w:lang w:val="es-ES"/>
        </w:rPr>
      </w:pPr>
      <w:r w:rsidRPr="00EA709E">
        <w:rPr>
          <w:rFonts w:ascii="Bodoni 72 Book" w:hAnsi="Bodoni 72 Book"/>
          <w:bCs/>
          <w:sz w:val="24"/>
          <w:szCs w:val="24"/>
          <w:lang w:val="es-ES"/>
        </w:rPr>
        <w:t xml:space="preserve">Se estima que la producción </w:t>
      </w:r>
      <w:r w:rsidR="009F39BF" w:rsidRPr="00EA709E">
        <w:rPr>
          <w:rFonts w:ascii="Bodoni 72 Book" w:hAnsi="Bodoni 72 Book"/>
          <w:bCs/>
          <w:sz w:val="24"/>
          <w:szCs w:val="24"/>
          <w:lang w:val="es-ES"/>
        </w:rPr>
        <w:t>nacional</w:t>
      </w:r>
      <w:r w:rsidR="00D163E9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Pr="00EA709E">
        <w:rPr>
          <w:rFonts w:ascii="Bodoni 72 Book" w:hAnsi="Bodoni 72 Book"/>
          <w:bCs/>
          <w:sz w:val="24"/>
          <w:szCs w:val="24"/>
          <w:lang w:val="es-ES"/>
        </w:rPr>
        <w:t xml:space="preserve">en </w:t>
      </w:r>
      <w:r w:rsidR="00270DBA">
        <w:rPr>
          <w:rFonts w:ascii="Bodoni 72 Book" w:hAnsi="Bodoni 72 Book"/>
          <w:bCs/>
          <w:sz w:val="24"/>
          <w:szCs w:val="24"/>
          <w:lang w:val="es-ES"/>
        </w:rPr>
        <w:t>este año</w:t>
      </w:r>
      <w:r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F63564">
        <w:rPr>
          <w:rFonts w:ascii="Bodoni 72 Book" w:hAnsi="Bodoni 72 Book"/>
          <w:bCs/>
          <w:sz w:val="24"/>
          <w:szCs w:val="24"/>
          <w:lang w:val="es-ES"/>
        </w:rPr>
        <w:t xml:space="preserve">alcance </w:t>
      </w:r>
      <w:r w:rsidRPr="00EA709E">
        <w:rPr>
          <w:rFonts w:ascii="Bodoni 72 Book" w:hAnsi="Bodoni 72 Book"/>
          <w:bCs/>
          <w:sz w:val="24"/>
          <w:szCs w:val="24"/>
          <w:lang w:val="es-ES"/>
        </w:rPr>
        <w:t>las 8</w:t>
      </w:r>
      <w:r w:rsidR="00FA3352" w:rsidRPr="00EA709E">
        <w:rPr>
          <w:rFonts w:ascii="Bodoni 72 Book" w:hAnsi="Bodoni 72 Book"/>
          <w:bCs/>
          <w:sz w:val="24"/>
          <w:szCs w:val="24"/>
          <w:lang w:val="es-ES"/>
        </w:rPr>
        <w:t>5</w:t>
      </w:r>
      <w:r w:rsidR="00270DBA">
        <w:rPr>
          <w:rFonts w:ascii="Bodoni 72 Book" w:hAnsi="Bodoni 72 Book"/>
          <w:bCs/>
          <w:sz w:val="24"/>
          <w:szCs w:val="24"/>
          <w:lang w:val="es-ES"/>
        </w:rPr>
        <w:t>0 mil</w:t>
      </w:r>
      <w:r w:rsidRPr="00EA709E">
        <w:rPr>
          <w:rFonts w:ascii="Bodoni 72 Book" w:hAnsi="Bodoni 72 Book"/>
          <w:bCs/>
          <w:sz w:val="24"/>
          <w:szCs w:val="24"/>
          <w:lang w:val="es-ES"/>
        </w:rPr>
        <w:t xml:space="preserve"> toneladas</w:t>
      </w:r>
      <w:r w:rsidR="009F39BF" w:rsidRPr="00EA709E">
        <w:rPr>
          <w:rFonts w:ascii="Bodoni 72 Book" w:hAnsi="Bodoni 72 Book"/>
          <w:bCs/>
          <w:sz w:val="24"/>
          <w:szCs w:val="24"/>
          <w:lang w:val="es-ES"/>
        </w:rPr>
        <w:t>,</w:t>
      </w:r>
      <w:r w:rsidR="00042048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862EBA" w:rsidRPr="00EA709E">
        <w:rPr>
          <w:rFonts w:ascii="Bodoni 72 Book" w:hAnsi="Bodoni 72 Book"/>
          <w:bCs/>
          <w:sz w:val="24"/>
          <w:szCs w:val="24"/>
          <w:lang w:val="es-ES"/>
        </w:rPr>
        <w:t xml:space="preserve">con crecimientos sostenidos </w:t>
      </w:r>
      <w:r w:rsidR="00C93C97">
        <w:rPr>
          <w:rFonts w:ascii="Bodoni 72 Book" w:hAnsi="Bodoni 72 Book"/>
          <w:bCs/>
          <w:sz w:val="24"/>
          <w:szCs w:val="24"/>
          <w:lang w:val="es-ES"/>
        </w:rPr>
        <w:t xml:space="preserve">de casi dos dígitos, </w:t>
      </w:r>
      <w:r w:rsidR="00862EBA" w:rsidRPr="00EA709E">
        <w:rPr>
          <w:rFonts w:ascii="Bodoni 72 Book" w:hAnsi="Bodoni 72 Book"/>
          <w:bCs/>
          <w:sz w:val="24"/>
          <w:szCs w:val="24"/>
          <w:lang w:val="es-ES"/>
        </w:rPr>
        <w:t>al menos para el próximo lustro.</w:t>
      </w:r>
      <w:r w:rsidR="002245C9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</w:p>
    <w:p w14:paraId="10B7A0A5" w14:textId="1B76A892" w:rsidR="00176957" w:rsidRPr="00EA709E" w:rsidRDefault="003B0FAC" w:rsidP="00B16BF7">
      <w:pPr>
        <w:jc w:val="both"/>
        <w:rPr>
          <w:rFonts w:ascii="Bodoni 72 Book" w:hAnsi="Bodoni 72 Book"/>
          <w:bCs/>
          <w:sz w:val="24"/>
          <w:szCs w:val="24"/>
          <w:lang w:val="es-ES"/>
        </w:rPr>
      </w:pPr>
      <w:r w:rsidRPr="00EA709E">
        <w:rPr>
          <w:rFonts w:ascii="Bodoni 72 Book" w:hAnsi="Bodoni 72 Book"/>
          <w:bCs/>
          <w:sz w:val="24"/>
          <w:szCs w:val="24"/>
          <w:lang w:val="es-ES"/>
        </w:rPr>
        <w:t>El</w:t>
      </w:r>
      <w:r w:rsidR="00241CA8" w:rsidRPr="00EA709E">
        <w:rPr>
          <w:rFonts w:ascii="Bodoni 72 Book" w:hAnsi="Bodoni 72 Book"/>
          <w:bCs/>
          <w:sz w:val="24"/>
          <w:szCs w:val="24"/>
          <w:lang w:val="es-ES"/>
        </w:rPr>
        <w:t xml:space="preserve"> valor </w:t>
      </w:r>
      <w:r w:rsidR="00E37BE3" w:rsidRPr="00EA709E">
        <w:rPr>
          <w:rFonts w:ascii="Bodoni 72 Book" w:hAnsi="Bodoni 72 Book"/>
          <w:bCs/>
          <w:sz w:val="24"/>
          <w:szCs w:val="24"/>
          <w:lang w:val="es-ES"/>
        </w:rPr>
        <w:t xml:space="preserve">de </w:t>
      </w:r>
      <w:r w:rsidR="00241CA8" w:rsidRPr="00EA709E">
        <w:rPr>
          <w:rFonts w:ascii="Bodoni 72 Book" w:hAnsi="Bodoni 72 Book"/>
          <w:bCs/>
          <w:sz w:val="24"/>
          <w:szCs w:val="24"/>
          <w:lang w:val="es-ES"/>
        </w:rPr>
        <w:t>mercado</w:t>
      </w:r>
      <w:r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2D1913" w:rsidRPr="00EA709E">
        <w:rPr>
          <w:rFonts w:ascii="Bodoni 72 Book" w:hAnsi="Bodoni 72 Book"/>
          <w:bCs/>
          <w:sz w:val="24"/>
          <w:szCs w:val="24"/>
          <w:lang w:val="es-ES"/>
        </w:rPr>
        <w:t>mundial</w:t>
      </w:r>
      <w:r w:rsidR="00DC6B2D" w:rsidRPr="00EA709E">
        <w:rPr>
          <w:rFonts w:ascii="Bodoni 72 Book" w:hAnsi="Bodoni 72 Book"/>
          <w:bCs/>
          <w:sz w:val="24"/>
          <w:szCs w:val="24"/>
          <w:lang w:val="es-ES"/>
        </w:rPr>
        <w:t xml:space="preserve"> del arándano,</w:t>
      </w:r>
      <w:r w:rsidR="002D1913" w:rsidRPr="00EA709E">
        <w:rPr>
          <w:rFonts w:ascii="Bodoni 72 Book" w:hAnsi="Bodoni 72 Book"/>
          <w:bCs/>
          <w:sz w:val="24"/>
          <w:szCs w:val="24"/>
          <w:lang w:val="es-ES"/>
        </w:rPr>
        <w:t xml:space="preserve"> para el año 2023, se estima en</w:t>
      </w:r>
      <w:r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2D1913" w:rsidRPr="00EA709E">
        <w:rPr>
          <w:rFonts w:ascii="Bodoni 72 Book" w:hAnsi="Bodoni 72 Book"/>
          <w:bCs/>
          <w:sz w:val="24"/>
          <w:szCs w:val="24"/>
          <w:lang w:val="es-ES"/>
        </w:rPr>
        <w:t>16</w:t>
      </w:r>
      <w:r w:rsidR="00C93C97">
        <w:rPr>
          <w:rFonts w:ascii="Bodoni 72 Book" w:hAnsi="Bodoni 72 Book"/>
          <w:bCs/>
          <w:sz w:val="24"/>
          <w:szCs w:val="24"/>
          <w:lang w:val="es-ES"/>
        </w:rPr>
        <w:t xml:space="preserve"> mil </w:t>
      </w:r>
      <w:r w:rsidR="00862EBA" w:rsidRPr="00EA709E">
        <w:rPr>
          <w:rFonts w:ascii="Bodoni 72 Book" w:hAnsi="Bodoni 72 Book"/>
          <w:bCs/>
          <w:sz w:val="24"/>
          <w:szCs w:val="24"/>
          <w:lang w:val="es-ES"/>
        </w:rPr>
        <w:t xml:space="preserve">millones </w:t>
      </w:r>
      <w:r w:rsidR="00241CA8" w:rsidRPr="00EA709E">
        <w:rPr>
          <w:rFonts w:ascii="Bodoni 72 Book" w:hAnsi="Bodoni 72 Book"/>
          <w:bCs/>
          <w:sz w:val="24"/>
          <w:szCs w:val="24"/>
          <w:lang w:val="es-ES"/>
        </w:rPr>
        <w:t xml:space="preserve">de </w:t>
      </w:r>
      <w:r w:rsidR="00862EBA" w:rsidRPr="00EA709E">
        <w:rPr>
          <w:rFonts w:ascii="Bodoni 72 Book" w:hAnsi="Bodoni 72 Book"/>
          <w:bCs/>
          <w:sz w:val="24"/>
          <w:szCs w:val="24"/>
          <w:lang w:val="es-ES"/>
        </w:rPr>
        <w:t>dólares,</w:t>
      </w:r>
      <w:r w:rsidR="00176957" w:rsidRPr="00EA709E">
        <w:rPr>
          <w:rFonts w:ascii="Bodoni 72 Book" w:hAnsi="Bodoni 72 Book"/>
          <w:bCs/>
          <w:sz w:val="24"/>
          <w:szCs w:val="24"/>
          <w:lang w:val="es-ES"/>
        </w:rPr>
        <w:t xml:space="preserve"> basado en gran parte</w:t>
      </w:r>
      <w:r w:rsidR="00783D1A" w:rsidRPr="00EA709E">
        <w:rPr>
          <w:rFonts w:ascii="Bodoni 72 Book" w:hAnsi="Bodoni 72 Book"/>
          <w:bCs/>
          <w:sz w:val="24"/>
          <w:szCs w:val="24"/>
          <w:lang w:val="es-ES"/>
        </w:rPr>
        <w:t>,</w:t>
      </w:r>
      <w:r w:rsidR="00176957" w:rsidRPr="00EA709E">
        <w:rPr>
          <w:rFonts w:ascii="Bodoni 72 Book" w:hAnsi="Bodoni 72 Book"/>
          <w:bCs/>
          <w:sz w:val="24"/>
          <w:szCs w:val="24"/>
          <w:lang w:val="es-ES"/>
        </w:rPr>
        <w:t xml:space="preserve"> </w:t>
      </w:r>
      <w:r w:rsidR="00C74263" w:rsidRPr="00EA709E">
        <w:rPr>
          <w:rFonts w:ascii="Bodoni 72 Book" w:hAnsi="Bodoni 72 Book"/>
          <w:bCs/>
          <w:sz w:val="24"/>
          <w:szCs w:val="24"/>
          <w:lang w:val="es-ES"/>
        </w:rPr>
        <w:t xml:space="preserve">en </w:t>
      </w:r>
      <w:r w:rsidR="00176957" w:rsidRPr="00EA709E">
        <w:rPr>
          <w:rFonts w:ascii="Bodoni 72 Book" w:hAnsi="Bodoni 72 Book"/>
          <w:bCs/>
          <w:sz w:val="24"/>
          <w:szCs w:val="24"/>
          <w:lang w:val="es-ES"/>
        </w:rPr>
        <w:t xml:space="preserve">el uso de </w:t>
      </w:r>
      <w:r w:rsidR="00C74263" w:rsidRPr="00EA709E">
        <w:rPr>
          <w:rFonts w:ascii="Bodoni 72 Book" w:hAnsi="Bodoni 72 Book"/>
          <w:bCs/>
          <w:sz w:val="24"/>
          <w:szCs w:val="24"/>
          <w:lang w:val="es-ES"/>
        </w:rPr>
        <w:t xml:space="preserve">mejores </w:t>
      </w:r>
      <w:r w:rsidR="00176957" w:rsidRPr="00EA709E">
        <w:rPr>
          <w:rFonts w:ascii="Bodoni 72 Book" w:hAnsi="Bodoni 72 Book"/>
          <w:bCs/>
          <w:sz w:val="24"/>
          <w:szCs w:val="24"/>
          <w:lang w:val="es-ES"/>
        </w:rPr>
        <w:t>prácticas</w:t>
      </w:r>
      <w:r w:rsidR="00C93C97">
        <w:rPr>
          <w:rFonts w:ascii="Bodoni 72 Book" w:hAnsi="Bodoni 72 Book"/>
          <w:bCs/>
          <w:sz w:val="24"/>
          <w:szCs w:val="24"/>
          <w:lang w:val="es-ES"/>
        </w:rPr>
        <w:t xml:space="preserve"> sanitarias,</w:t>
      </w:r>
      <w:r w:rsidR="00176957" w:rsidRPr="00EA709E">
        <w:rPr>
          <w:rFonts w:ascii="Bodoni 72 Book" w:hAnsi="Bodoni 72 Book"/>
          <w:bCs/>
          <w:sz w:val="24"/>
          <w:szCs w:val="24"/>
          <w:lang w:val="es-ES"/>
        </w:rPr>
        <w:t xml:space="preserve"> comerciales</w:t>
      </w:r>
      <w:r w:rsidR="00F31146" w:rsidRPr="00EA709E">
        <w:rPr>
          <w:rFonts w:ascii="Bodoni 72 Book" w:hAnsi="Bodoni 72 Book"/>
          <w:bCs/>
          <w:sz w:val="24"/>
          <w:szCs w:val="24"/>
          <w:lang w:val="es-ES"/>
        </w:rPr>
        <w:t xml:space="preserve">, como </w:t>
      </w:r>
      <w:r w:rsidR="00C74263" w:rsidRPr="00EA709E">
        <w:rPr>
          <w:rFonts w:ascii="Bodoni 72 Book" w:hAnsi="Bodoni 72 Book"/>
          <w:bCs/>
          <w:sz w:val="24"/>
          <w:szCs w:val="24"/>
          <w:lang w:val="es-ES"/>
        </w:rPr>
        <w:t>el uso de nuevos</w:t>
      </w:r>
      <w:r w:rsidR="00F31146" w:rsidRPr="00EA709E">
        <w:rPr>
          <w:rFonts w:ascii="Bodoni 72 Book" w:hAnsi="Bodoni 72 Book"/>
          <w:bCs/>
          <w:sz w:val="24"/>
          <w:szCs w:val="24"/>
          <w:lang w:val="es-ES"/>
        </w:rPr>
        <w:t xml:space="preserve"> canales de </w:t>
      </w:r>
      <w:r w:rsidR="00C93C97">
        <w:rPr>
          <w:rFonts w:ascii="Bodoni 72 Book" w:hAnsi="Bodoni 72 Book"/>
          <w:bCs/>
          <w:sz w:val="24"/>
          <w:szCs w:val="24"/>
          <w:lang w:val="es-ES"/>
        </w:rPr>
        <w:t xml:space="preserve">distribución y mercadotecnia, </w:t>
      </w:r>
      <w:r w:rsidR="00F31146" w:rsidRPr="00EA709E">
        <w:rPr>
          <w:rFonts w:ascii="Bodoni 72 Book" w:hAnsi="Bodoni 72 Book"/>
          <w:bCs/>
          <w:sz w:val="24"/>
          <w:szCs w:val="24"/>
          <w:lang w:val="es-ES"/>
        </w:rPr>
        <w:t xml:space="preserve">que </w:t>
      </w:r>
      <w:r w:rsidR="00C74263" w:rsidRPr="00EA709E">
        <w:rPr>
          <w:rFonts w:ascii="Bodoni 72 Book" w:hAnsi="Bodoni 72 Book"/>
          <w:bCs/>
          <w:sz w:val="24"/>
          <w:szCs w:val="24"/>
          <w:lang w:val="es-ES"/>
        </w:rPr>
        <w:t>favorecen</w:t>
      </w:r>
      <w:r w:rsidR="00F31146" w:rsidRPr="00EA709E">
        <w:rPr>
          <w:rFonts w:ascii="Bodoni 72 Book" w:hAnsi="Bodoni 72 Book"/>
          <w:bCs/>
          <w:sz w:val="24"/>
          <w:szCs w:val="24"/>
          <w:lang w:val="es-ES"/>
        </w:rPr>
        <w:t xml:space="preserve"> la tendencia al incremento del consumo doméstico e internacional</w:t>
      </w:r>
      <w:r w:rsidR="00176957" w:rsidRPr="00EA709E">
        <w:rPr>
          <w:rFonts w:ascii="Bodoni 72 Book" w:hAnsi="Bodoni 72 Book"/>
          <w:bCs/>
          <w:sz w:val="24"/>
          <w:szCs w:val="24"/>
          <w:lang w:val="es-ES"/>
        </w:rPr>
        <w:t xml:space="preserve">. </w:t>
      </w:r>
    </w:p>
    <w:p w14:paraId="26697F44" w14:textId="1D099BA2" w:rsidR="00320FB9" w:rsidRDefault="00725F4E" w:rsidP="00320FB9">
      <w:pPr>
        <w:jc w:val="both"/>
        <w:rPr>
          <w:rFonts w:ascii="Bodoni 72 Book" w:hAnsi="Bodoni 72 Book"/>
          <w:sz w:val="24"/>
          <w:szCs w:val="24"/>
          <w:lang w:val="es-ES"/>
        </w:rPr>
      </w:pPr>
      <w:r w:rsidRPr="00EA709E">
        <w:rPr>
          <w:rFonts w:ascii="Bodoni 72 Book" w:hAnsi="Bodoni 72 Book"/>
          <w:sz w:val="24"/>
          <w:szCs w:val="24"/>
          <w:lang w:val="es-ES"/>
        </w:rPr>
        <w:lastRenderedPageBreak/>
        <w:t>SumEco dirigi</w:t>
      </w:r>
      <w:r w:rsidR="00AB4F33">
        <w:rPr>
          <w:rFonts w:ascii="Bodoni 72 Book" w:hAnsi="Bodoni 72 Book"/>
          <w:sz w:val="24"/>
          <w:szCs w:val="24"/>
          <w:lang w:val="es-ES"/>
        </w:rPr>
        <w:t>ó</w:t>
      </w:r>
      <w:r w:rsidRPr="00EA709E">
        <w:rPr>
          <w:rFonts w:ascii="Bodoni 72 Book" w:hAnsi="Bodoni 72 Book"/>
          <w:sz w:val="24"/>
          <w:szCs w:val="24"/>
          <w:lang w:val="es-ES"/>
        </w:rPr>
        <w:t xml:space="preserve"> sus esfuerzos productivos a mercados </w:t>
      </w:r>
      <w:r w:rsidR="005266E8" w:rsidRPr="00EA709E">
        <w:rPr>
          <w:rFonts w:ascii="Bodoni 72 Book" w:hAnsi="Bodoni 72 Book"/>
          <w:sz w:val="24"/>
          <w:szCs w:val="24"/>
          <w:lang w:val="es-ES"/>
        </w:rPr>
        <w:t xml:space="preserve">que </w:t>
      </w:r>
      <w:r w:rsidR="00F912B1" w:rsidRPr="00EA709E">
        <w:rPr>
          <w:rFonts w:ascii="Bodoni 72 Book" w:hAnsi="Bodoni 72 Book"/>
          <w:sz w:val="24"/>
          <w:szCs w:val="24"/>
          <w:lang w:val="es-ES"/>
        </w:rPr>
        <w:t xml:space="preserve">experimentan </w:t>
      </w:r>
      <w:r w:rsidR="004F2F7A" w:rsidRPr="00EA709E">
        <w:rPr>
          <w:rFonts w:ascii="Bodoni 72 Book" w:hAnsi="Bodoni 72 Book"/>
          <w:sz w:val="24"/>
          <w:szCs w:val="24"/>
          <w:lang w:val="es-ES"/>
        </w:rPr>
        <w:t xml:space="preserve">esa </w:t>
      </w:r>
      <w:r w:rsidR="00F912B1" w:rsidRPr="00EA709E">
        <w:rPr>
          <w:rFonts w:ascii="Bodoni 72 Book" w:hAnsi="Bodoni 72 Book"/>
          <w:sz w:val="24"/>
          <w:szCs w:val="24"/>
          <w:lang w:val="es-ES"/>
        </w:rPr>
        <w:t>alta demanda</w:t>
      </w:r>
      <w:r w:rsidR="00AB4F33">
        <w:rPr>
          <w:rFonts w:ascii="Bodoni 72 Book" w:hAnsi="Bodoni 72 Book"/>
          <w:sz w:val="24"/>
          <w:szCs w:val="24"/>
          <w:lang w:val="es-ES"/>
        </w:rPr>
        <w:t xml:space="preserve"> de bayas</w:t>
      </w:r>
      <w:r w:rsidR="00131BC0" w:rsidRPr="00EA709E">
        <w:rPr>
          <w:rFonts w:ascii="Bodoni 72 Book" w:hAnsi="Bodoni 72 Book"/>
          <w:sz w:val="24"/>
          <w:szCs w:val="24"/>
          <w:lang w:val="es-ES"/>
        </w:rPr>
        <w:t xml:space="preserve"> como</w:t>
      </w:r>
      <w:r w:rsidR="00F912B1" w:rsidRPr="00EA709E">
        <w:rPr>
          <w:rFonts w:ascii="Bodoni 72 Book" w:hAnsi="Bodoni 72 Book"/>
          <w:sz w:val="24"/>
          <w:szCs w:val="24"/>
          <w:lang w:val="es-ES"/>
        </w:rPr>
        <w:t xml:space="preserve"> el </w:t>
      </w:r>
      <w:r w:rsidR="00AB4F33">
        <w:rPr>
          <w:rFonts w:ascii="Bodoni 72 Book" w:hAnsi="Bodoni 72 Book"/>
          <w:sz w:val="24"/>
          <w:szCs w:val="24"/>
          <w:lang w:val="es-ES"/>
        </w:rPr>
        <w:t>a</w:t>
      </w:r>
      <w:r w:rsidR="00F912B1" w:rsidRPr="00EA709E">
        <w:rPr>
          <w:rFonts w:ascii="Bodoni 72 Book" w:hAnsi="Bodoni 72 Book"/>
          <w:sz w:val="24"/>
          <w:szCs w:val="24"/>
          <w:lang w:val="es-ES"/>
        </w:rPr>
        <w:t xml:space="preserve">rándano y la </w:t>
      </w:r>
      <w:r w:rsidR="004F2F7A" w:rsidRPr="00EA709E">
        <w:rPr>
          <w:rFonts w:ascii="Bodoni 72 Book" w:hAnsi="Bodoni 72 Book"/>
          <w:sz w:val="24"/>
          <w:szCs w:val="24"/>
          <w:lang w:val="es-ES"/>
        </w:rPr>
        <w:t>z</w:t>
      </w:r>
      <w:r w:rsidR="00F912B1" w:rsidRPr="00EA709E">
        <w:rPr>
          <w:rFonts w:ascii="Bodoni 72 Book" w:hAnsi="Bodoni 72 Book"/>
          <w:sz w:val="24"/>
          <w:szCs w:val="24"/>
          <w:lang w:val="es-ES"/>
        </w:rPr>
        <w:t>arzamora</w:t>
      </w:r>
      <w:r w:rsidR="00807833" w:rsidRPr="00EA709E">
        <w:rPr>
          <w:rFonts w:ascii="Bodoni 72 Book" w:hAnsi="Bodoni 72 Book"/>
          <w:sz w:val="24"/>
          <w:szCs w:val="24"/>
          <w:lang w:val="es-ES"/>
        </w:rPr>
        <w:t xml:space="preserve">. </w:t>
      </w:r>
    </w:p>
    <w:p w14:paraId="7BFE77F5" w14:textId="7A1A1FDC" w:rsidR="00B3605C" w:rsidRPr="00EA709E" w:rsidRDefault="00772299" w:rsidP="00B16BF7">
      <w:pPr>
        <w:jc w:val="both"/>
        <w:rPr>
          <w:rFonts w:ascii="Bodoni 72 Book" w:hAnsi="Bodoni 72 Book"/>
          <w:sz w:val="24"/>
          <w:szCs w:val="24"/>
          <w:lang w:val="es-ES"/>
        </w:rPr>
      </w:pPr>
      <w:r>
        <w:rPr>
          <w:rFonts w:ascii="Bodoni 72 Book" w:hAnsi="Bodoni 72 Book"/>
          <w:sz w:val="24"/>
          <w:szCs w:val="24"/>
          <w:lang w:val="es-ES"/>
        </w:rPr>
        <w:t xml:space="preserve">Los </w:t>
      </w:r>
      <w:r w:rsidR="00CE74D9" w:rsidRPr="00EA709E">
        <w:rPr>
          <w:rFonts w:ascii="Bodoni 72 Book" w:hAnsi="Bodoni 72 Book"/>
          <w:sz w:val="24"/>
          <w:szCs w:val="24"/>
          <w:lang w:val="es-ES"/>
        </w:rPr>
        <w:t>mercados norteamericanos y europeos</w:t>
      </w:r>
      <w:r>
        <w:rPr>
          <w:rFonts w:ascii="Bodoni 72 Book" w:hAnsi="Bodoni 72 Book"/>
          <w:sz w:val="24"/>
          <w:szCs w:val="24"/>
          <w:lang w:val="es-ES"/>
        </w:rPr>
        <w:t xml:space="preserve"> 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>considera</w:t>
      </w:r>
      <w:r>
        <w:rPr>
          <w:rFonts w:ascii="Bodoni 72 Book" w:hAnsi="Bodoni 72 Book"/>
          <w:sz w:val="24"/>
          <w:szCs w:val="24"/>
          <w:lang w:val="es-ES"/>
        </w:rPr>
        <w:t>n</w:t>
      </w:r>
      <w:r w:rsidR="0065618F" w:rsidRPr="00EA709E">
        <w:rPr>
          <w:rFonts w:ascii="Bodoni 72 Book" w:hAnsi="Bodoni 72 Book"/>
          <w:sz w:val="24"/>
          <w:szCs w:val="24"/>
          <w:lang w:val="es-ES"/>
        </w:rPr>
        <w:t xml:space="preserve"> a </w:t>
      </w:r>
      <w:r>
        <w:rPr>
          <w:rFonts w:ascii="Bodoni 72 Book" w:hAnsi="Bodoni 72 Book"/>
          <w:sz w:val="24"/>
          <w:szCs w:val="24"/>
          <w:lang w:val="es-ES"/>
        </w:rPr>
        <w:t xml:space="preserve">las </w:t>
      </w:r>
      <w:r w:rsidR="0065618F" w:rsidRPr="00EA709E">
        <w:rPr>
          <w:rFonts w:ascii="Bodoni 72 Book" w:hAnsi="Bodoni 72 Book"/>
          <w:sz w:val="24"/>
          <w:szCs w:val="24"/>
          <w:lang w:val="es-ES"/>
        </w:rPr>
        <w:t>bayas</w:t>
      </w:r>
      <w:r w:rsidR="00EE6C7B" w:rsidRPr="00EA709E">
        <w:rPr>
          <w:rFonts w:ascii="Bodoni 72 Book" w:hAnsi="Bodoni 72 Book"/>
          <w:sz w:val="24"/>
          <w:szCs w:val="24"/>
          <w:lang w:val="es-ES"/>
        </w:rPr>
        <w:t xml:space="preserve"> mexicanas </w:t>
      </w:r>
      <w:r w:rsidR="00524007">
        <w:rPr>
          <w:rFonts w:ascii="Bodoni 72 Book" w:hAnsi="Bodoni 72 Book"/>
          <w:sz w:val="24"/>
          <w:szCs w:val="24"/>
          <w:lang w:val="es-ES"/>
        </w:rPr>
        <w:t xml:space="preserve">como 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>producto</w:t>
      </w:r>
      <w:r w:rsidR="006C149B" w:rsidRPr="00EA709E">
        <w:rPr>
          <w:rFonts w:ascii="Bodoni 72 Book" w:hAnsi="Bodoni 72 Book"/>
          <w:sz w:val="24"/>
          <w:szCs w:val="24"/>
          <w:lang w:val="es-ES"/>
        </w:rPr>
        <w:t>s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EE6C7B" w:rsidRPr="00EA709E">
        <w:rPr>
          <w:rFonts w:ascii="Bodoni 72 Book" w:hAnsi="Bodoni 72 Book"/>
          <w:i/>
          <w:iCs/>
          <w:sz w:val="24"/>
          <w:szCs w:val="24"/>
          <w:lang w:val="es-ES"/>
        </w:rPr>
        <w:t>D</w:t>
      </w:r>
      <w:r w:rsidR="00235EC2" w:rsidRPr="00EA709E">
        <w:rPr>
          <w:rFonts w:ascii="Bodoni 72 Book" w:hAnsi="Bodoni 72 Book"/>
          <w:i/>
          <w:iCs/>
          <w:sz w:val="24"/>
          <w:szCs w:val="24"/>
          <w:lang w:val="es-ES"/>
        </w:rPr>
        <w:t>elicatesen</w:t>
      </w:r>
      <w:r w:rsidR="0065618F" w:rsidRPr="00EA709E">
        <w:rPr>
          <w:rFonts w:ascii="Bodoni 72 Book" w:hAnsi="Bodoni 72 Book"/>
          <w:sz w:val="24"/>
          <w:szCs w:val="24"/>
          <w:lang w:val="es-ES"/>
        </w:rPr>
        <w:t>,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 xml:space="preserve"> por lo que se </w:t>
      </w:r>
      <w:r w:rsidR="00CE74D9" w:rsidRPr="00EA709E">
        <w:rPr>
          <w:rFonts w:ascii="Bodoni 72 Book" w:hAnsi="Bodoni 72 Book"/>
          <w:sz w:val="24"/>
          <w:szCs w:val="24"/>
          <w:lang w:val="es-ES"/>
        </w:rPr>
        <w:t xml:space="preserve">prevé que </w:t>
      </w:r>
      <w:r w:rsidR="00524007">
        <w:rPr>
          <w:rFonts w:ascii="Bodoni 72 Book" w:hAnsi="Bodoni 72 Book"/>
          <w:sz w:val="24"/>
          <w:szCs w:val="24"/>
          <w:lang w:val="es-ES"/>
        </w:rPr>
        <w:t xml:space="preserve">los </w:t>
      </w:r>
      <w:r w:rsidR="00CE74D9" w:rsidRPr="00EA709E">
        <w:rPr>
          <w:rFonts w:ascii="Bodoni 72 Book" w:hAnsi="Bodoni 72 Book"/>
          <w:sz w:val="24"/>
          <w:szCs w:val="24"/>
          <w:lang w:val="es-ES"/>
        </w:rPr>
        <w:t>consumidor</w:t>
      </w:r>
      <w:r w:rsidR="00524007">
        <w:rPr>
          <w:rFonts w:ascii="Bodoni 72 Book" w:hAnsi="Bodoni 72 Book"/>
          <w:sz w:val="24"/>
          <w:szCs w:val="24"/>
          <w:lang w:val="es-ES"/>
        </w:rPr>
        <w:t>es</w:t>
      </w:r>
      <w:r w:rsidR="00CE74D9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65618F" w:rsidRPr="00EA709E">
        <w:rPr>
          <w:rFonts w:ascii="Bodoni 72 Book" w:hAnsi="Bodoni 72 Book"/>
          <w:sz w:val="24"/>
          <w:szCs w:val="24"/>
          <w:lang w:val="es-ES"/>
        </w:rPr>
        <w:t>seguirá</w:t>
      </w:r>
      <w:r w:rsidR="00524007">
        <w:rPr>
          <w:rFonts w:ascii="Bodoni 72 Book" w:hAnsi="Bodoni 72 Book"/>
          <w:sz w:val="24"/>
          <w:szCs w:val="24"/>
          <w:lang w:val="es-ES"/>
        </w:rPr>
        <w:t>n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 xml:space="preserve"> pag</w:t>
      </w:r>
      <w:r w:rsidR="00EE6C7B" w:rsidRPr="00EA709E">
        <w:rPr>
          <w:rFonts w:ascii="Bodoni 72 Book" w:hAnsi="Bodoni 72 Book"/>
          <w:sz w:val="24"/>
          <w:szCs w:val="24"/>
          <w:lang w:val="es-ES"/>
        </w:rPr>
        <w:t>a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>ndo precios</w:t>
      </w:r>
      <w:r w:rsidR="00CE74D9" w:rsidRPr="00EA709E">
        <w:rPr>
          <w:rFonts w:ascii="Bodoni 72 Book" w:hAnsi="Bodoni 72 Book"/>
          <w:sz w:val="24"/>
          <w:szCs w:val="24"/>
          <w:lang w:val="es-ES"/>
        </w:rPr>
        <w:t xml:space="preserve"> comparativamente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 xml:space="preserve"> superiores a otras frutas tradiciona</w:t>
      </w:r>
      <w:r w:rsidR="00EE6C7B" w:rsidRPr="00EA709E">
        <w:rPr>
          <w:rFonts w:ascii="Bodoni 72 Book" w:hAnsi="Bodoni 72 Book"/>
          <w:sz w:val="24"/>
          <w:szCs w:val="24"/>
          <w:lang w:val="es-ES"/>
        </w:rPr>
        <w:t>les</w:t>
      </w:r>
      <w:r>
        <w:rPr>
          <w:rFonts w:ascii="Bodoni 72 Book" w:hAnsi="Bodoni 72 Book"/>
          <w:sz w:val="24"/>
          <w:szCs w:val="24"/>
          <w:lang w:val="es-ES"/>
        </w:rPr>
        <w:t>, aunque e</w:t>
      </w:r>
      <w:r w:rsidR="00C764AA" w:rsidRPr="00EA709E">
        <w:rPr>
          <w:rFonts w:ascii="Bodoni 72 Book" w:hAnsi="Bodoni 72 Book"/>
          <w:sz w:val="24"/>
          <w:szCs w:val="24"/>
          <w:lang w:val="es-ES"/>
        </w:rPr>
        <w:t>stos</w:t>
      </w:r>
      <w:r w:rsidR="00EE6C7B" w:rsidRPr="00EA709E">
        <w:rPr>
          <w:rFonts w:ascii="Bodoni 72 Book" w:hAnsi="Bodoni 72 Book"/>
          <w:sz w:val="24"/>
          <w:szCs w:val="24"/>
          <w:lang w:val="es-ES"/>
        </w:rPr>
        <w:t xml:space="preserve"> productos, </w:t>
      </w:r>
      <w:r w:rsidR="00CD0F15">
        <w:rPr>
          <w:rFonts w:ascii="Bodoni 72 Book" w:hAnsi="Bodoni 72 Book"/>
          <w:sz w:val="24"/>
          <w:szCs w:val="24"/>
          <w:lang w:val="es-ES"/>
        </w:rPr>
        <w:t xml:space="preserve">absorbiéndose </w:t>
      </w:r>
      <w:r w:rsidR="00957D01" w:rsidRPr="00EA709E">
        <w:rPr>
          <w:rFonts w:ascii="Bodoni 72 Book" w:hAnsi="Bodoni 72 Book"/>
          <w:sz w:val="24"/>
          <w:szCs w:val="24"/>
          <w:lang w:val="es-ES"/>
        </w:rPr>
        <w:t>paulatinamente</w:t>
      </w:r>
      <w:r w:rsidR="00CD0F15">
        <w:rPr>
          <w:rFonts w:ascii="Bodoni 72 Book" w:hAnsi="Bodoni 72 Book"/>
          <w:sz w:val="24"/>
          <w:szCs w:val="24"/>
          <w:lang w:val="es-ES"/>
        </w:rPr>
        <w:t xml:space="preserve"> por dichos mercados; sin embargo,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 xml:space="preserve"> sus bondades nutritivas</w:t>
      </w:r>
      <w:r w:rsidR="00957D01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CD0F15">
        <w:rPr>
          <w:rFonts w:ascii="Bodoni 72 Book" w:hAnsi="Bodoni 72 Book"/>
          <w:sz w:val="24"/>
          <w:szCs w:val="24"/>
          <w:lang w:val="es-ES"/>
        </w:rPr>
        <w:t>las convertirán</w:t>
      </w:r>
      <w:r w:rsidR="00957D01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>botana</w:t>
      </w:r>
      <w:r w:rsidR="0065618F" w:rsidRPr="00EA709E">
        <w:rPr>
          <w:rFonts w:ascii="Bodoni 72 Book" w:hAnsi="Bodoni 72 Book"/>
          <w:sz w:val="24"/>
          <w:szCs w:val="24"/>
          <w:lang w:val="es-ES"/>
        </w:rPr>
        <w:t>s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 xml:space="preserve"> o </w:t>
      </w:r>
      <w:r w:rsidR="00235EC2" w:rsidRPr="00EA709E">
        <w:rPr>
          <w:rFonts w:ascii="Bodoni 72 Book" w:hAnsi="Bodoni 72 Book"/>
          <w:i/>
          <w:iCs/>
          <w:sz w:val="24"/>
          <w:szCs w:val="24"/>
          <w:lang w:val="es-ES"/>
        </w:rPr>
        <w:t>snack</w:t>
      </w:r>
      <w:r w:rsidR="0065618F" w:rsidRPr="00EA709E">
        <w:rPr>
          <w:rFonts w:ascii="Bodoni 72 Book" w:hAnsi="Bodoni 72 Book"/>
          <w:i/>
          <w:iCs/>
          <w:sz w:val="24"/>
          <w:szCs w:val="24"/>
          <w:lang w:val="es-ES"/>
        </w:rPr>
        <w:t>s</w:t>
      </w:r>
      <w:r w:rsidR="00957D01" w:rsidRPr="00EA709E">
        <w:rPr>
          <w:rFonts w:ascii="Bodoni 72 Book" w:hAnsi="Bodoni 72 Book"/>
          <w:sz w:val="24"/>
          <w:szCs w:val="24"/>
          <w:lang w:val="es-ES"/>
        </w:rPr>
        <w:t xml:space="preserve"> sanas, desplazando a las </w:t>
      </w:r>
      <w:r w:rsidR="0065618F" w:rsidRPr="00EA709E">
        <w:rPr>
          <w:rFonts w:ascii="Bodoni 72 Book" w:hAnsi="Bodoni 72 Book"/>
          <w:sz w:val="24"/>
          <w:szCs w:val="24"/>
          <w:lang w:val="es-ES"/>
        </w:rPr>
        <w:t>botanas</w:t>
      </w:r>
      <w:r w:rsidR="00CE74D9" w:rsidRPr="00EA709E">
        <w:rPr>
          <w:rFonts w:ascii="Bodoni 72 Book" w:hAnsi="Bodoni 72 Book"/>
          <w:sz w:val="24"/>
          <w:szCs w:val="24"/>
          <w:lang w:val="es-ES"/>
        </w:rPr>
        <w:t xml:space="preserve"> “</w:t>
      </w:r>
      <w:r w:rsidR="00CE74D9" w:rsidRPr="00EA709E">
        <w:rPr>
          <w:rFonts w:ascii="Bodoni 72 Book" w:hAnsi="Bodoni 72 Book"/>
          <w:i/>
          <w:iCs/>
          <w:sz w:val="24"/>
          <w:szCs w:val="24"/>
          <w:lang w:val="es-ES"/>
        </w:rPr>
        <w:t>chatarra</w:t>
      </w:r>
      <w:r w:rsidR="00CE74D9" w:rsidRPr="00EA709E">
        <w:rPr>
          <w:rFonts w:ascii="Bodoni 72 Book" w:hAnsi="Bodoni 72 Book"/>
          <w:sz w:val="24"/>
          <w:szCs w:val="24"/>
          <w:lang w:val="es-ES"/>
        </w:rPr>
        <w:t>”</w:t>
      </w:r>
      <w:r w:rsidR="00CD0F15">
        <w:rPr>
          <w:rFonts w:ascii="Bodoni 72 Book" w:hAnsi="Bodoni 72 Book"/>
          <w:sz w:val="24"/>
          <w:szCs w:val="24"/>
          <w:lang w:val="es-ES"/>
        </w:rPr>
        <w:t xml:space="preserve"> poco nutritivas.</w:t>
      </w:r>
      <w:r w:rsidR="00235EC2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</w:p>
    <w:p w14:paraId="3CD57F17" w14:textId="732423C5" w:rsidR="00BA3A5A" w:rsidRDefault="00B86288" w:rsidP="00B16BF7">
      <w:pPr>
        <w:jc w:val="both"/>
        <w:rPr>
          <w:rFonts w:ascii="Bodoni 72 Book" w:hAnsi="Bodoni 72 Book"/>
          <w:sz w:val="24"/>
          <w:szCs w:val="24"/>
          <w:lang w:val="es-ES"/>
        </w:rPr>
      </w:pPr>
      <w:r w:rsidRPr="00EA709E">
        <w:rPr>
          <w:rFonts w:ascii="Bodoni 72 Book" w:hAnsi="Bodoni 72 Book"/>
          <w:sz w:val="24"/>
          <w:szCs w:val="24"/>
          <w:lang w:val="es-ES"/>
        </w:rPr>
        <w:t>Mé</w:t>
      </w:r>
      <w:r w:rsidR="00FD5ADD" w:rsidRPr="00EA709E">
        <w:rPr>
          <w:rFonts w:ascii="Bodoni 72 Book" w:hAnsi="Bodoni 72 Book"/>
          <w:sz w:val="24"/>
          <w:szCs w:val="24"/>
          <w:lang w:val="es-ES"/>
        </w:rPr>
        <w:t>xico</w:t>
      </w:r>
      <w:r w:rsidR="00772299">
        <w:rPr>
          <w:rFonts w:ascii="Bodoni 72 Book" w:hAnsi="Bodoni 72 Book"/>
          <w:sz w:val="24"/>
          <w:szCs w:val="24"/>
          <w:lang w:val="es-ES"/>
        </w:rPr>
        <w:t xml:space="preserve">, en </w:t>
      </w:r>
      <w:r w:rsidR="000C66FE" w:rsidRPr="00EA709E">
        <w:rPr>
          <w:rFonts w:ascii="Bodoni 72 Book" w:hAnsi="Bodoni 72 Book"/>
          <w:sz w:val="24"/>
          <w:szCs w:val="24"/>
          <w:lang w:val="es-ES"/>
        </w:rPr>
        <w:t>lo referente a productos agrícolas exportados en el mundo (Frutas y frutos comestibles)</w:t>
      </w:r>
      <w:r w:rsidR="00772299">
        <w:rPr>
          <w:rFonts w:ascii="Bodoni 72 Book" w:hAnsi="Bodoni 72 Book"/>
          <w:sz w:val="24"/>
          <w:szCs w:val="24"/>
          <w:lang w:val="es-ES"/>
        </w:rPr>
        <w:t>,</w:t>
      </w:r>
      <w:r w:rsidR="000C66FE" w:rsidRPr="00EA709E">
        <w:rPr>
          <w:rFonts w:ascii="Bodoni 72 Book" w:hAnsi="Bodoni 72 Book"/>
          <w:sz w:val="24"/>
          <w:szCs w:val="24"/>
          <w:lang w:val="es-ES"/>
        </w:rPr>
        <w:t xml:space="preserve"> ocupa el </w:t>
      </w:r>
      <w:r w:rsidR="00CD0F15">
        <w:rPr>
          <w:rFonts w:ascii="Bodoni 72 Book" w:hAnsi="Bodoni 72 Book"/>
          <w:sz w:val="24"/>
          <w:szCs w:val="24"/>
          <w:lang w:val="es-ES"/>
        </w:rPr>
        <w:t>sexto</w:t>
      </w:r>
      <w:r w:rsidR="000C66FE" w:rsidRPr="00EA709E">
        <w:rPr>
          <w:rFonts w:ascii="Bodoni 72 Book" w:hAnsi="Bodoni 72 Book"/>
          <w:sz w:val="24"/>
          <w:szCs w:val="24"/>
          <w:lang w:val="es-ES"/>
        </w:rPr>
        <w:t xml:space="preserve"> lugar, con una participación del 4,9% del valor global. </w:t>
      </w:r>
      <w:r w:rsidR="00EE31B0">
        <w:rPr>
          <w:rFonts w:ascii="Bodoni 72 Book" w:hAnsi="Bodoni 72 Book"/>
          <w:sz w:val="24"/>
          <w:szCs w:val="24"/>
          <w:lang w:val="es-ES"/>
        </w:rPr>
        <w:t>U</w:t>
      </w:r>
      <w:r w:rsidR="00772299">
        <w:rPr>
          <w:rFonts w:ascii="Bodoni 72 Book" w:hAnsi="Bodoni 72 Book"/>
          <w:sz w:val="24"/>
          <w:szCs w:val="24"/>
          <w:lang w:val="es-ES"/>
        </w:rPr>
        <w:t xml:space="preserve">no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>de cada</w:t>
      </w:r>
      <w:r w:rsidR="00C83525" w:rsidRPr="00EA709E">
        <w:rPr>
          <w:rFonts w:ascii="Bodoni 72 Book" w:hAnsi="Bodoni 72 Book"/>
          <w:sz w:val="24"/>
          <w:szCs w:val="24"/>
          <w:lang w:val="es-ES"/>
        </w:rPr>
        <w:t xml:space="preserve"> 10</w:t>
      </w:r>
      <w:r w:rsidR="00E95B1C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BA3A5A">
        <w:rPr>
          <w:rFonts w:ascii="Bodoni 72 Book" w:hAnsi="Bodoni 72 Book"/>
          <w:sz w:val="24"/>
          <w:szCs w:val="24"/>
          <w:lang w:val="es-ES"/>
        </w:rPr>
        <w:t>Kg</w:t>
      </w:r>
      <w:r w:rsidR="0037624E" w:rsidRPr="00EA709E">
        <w:rPr>
          <w:rFonts w:ascii="Bodoni 72 Book" w:hAnsi="Bodoni 72 Book"/>
          <w:sz w:val="24"/>
          <w:szCs w:val="24"/>
          <w:lang w:val="es-ES"/>
        </w:rPr>
        <w:t xml:space="preserve"> de </w:t>
      </w:r>
      <w:r w:rsidR="0091029E" w:rsidRPr="00EA709E">
        <w:rPr>
          <w:rFonts w:ascii="Bodoni 72 Book" w:hAnsi="Bodoni 72 Book"/>
          <w:sz w:val="24"/>
          <w:szCs w:val="24"/>
          <w:lang w:val="es-ES"/>
        </w:rPr>
        <w:t>a</w:t>
      </w:r>
      <w:r w:rsidR="0037624E" w:rsidRPr="00EA709E">
        <w:rPr>
          <w:rFonts w:ascii="Bodoni 72 Book" w:hAnsi="Bodoni 72 Book"/>
          <w:sz w:val="24"/>
          <w:szCs w:val="24"/>
          <w:lang w:val="es-ES"/>
        </w:rPr>
        <w:t>rándanos</w:t>
      </w:r>
      <w:r w:rsidR="00772299">
        <w:rPr>
          <w:rFonts w:ascii="Bodoni 72 Book" w:hAnsi="Bodoni 72 Book"/>
          <w:sz w:val="24"/>
          <w:szCs w:val="24"/>
          <w:lang w:val="es-ES"/>
        </w:rPr>
        <w:t>, o</w:t>
      </w:r>
      <w:r w:rsidR="0037624E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772299">
        <w:rPr>
          <w:rFonts w:ascii="Bodoni 72 Book" w:hAnsi="Bodoni 72 Book"/>
          <w:sz w:val="24"/>
          <w:szCs w:val="24"/>
          <w:lang w:val="es-ES"/>
        </w:rPr>
        <w:t>uno</w:t>
      </w:r>
      <w:r w:rsidR="00EE31B0">
        <w:rPr>
          <w:rFonts w:ascii="Bodoni 72 Book" w:hAnsi="Bodoni 72 Book"/>
          <w:sz w:val="24"/>
          <w:szCs w:val="24"/>
          <w:lang w:val="es-ES"/>
        </w:rPr>
        <w:t xml:space="preserve"> </w:t>
      </w:r>
      <w:r w:rsidR="0037624E" w:rsidRPr="00EA709E">
        <w:rPr>
          <w:rFonts w:ascii="Bodoni 72 Book" w:hAnsi="Bodoni 72 Book"/>
          <w:sz w:val="24"/>
          <w:szCs w:val="24"/>
          <w:lang w:val="es-ES"/>
        </w:rPr>
        <w:t xml:space="preserve">de cada </w:t>
      </w:r>
      <w:r w:rsidR="0006152C" w:rsidRPr="00EA709E">
        <w:rPr>
          <w:rFonts w:ascii="Bodoni 72 Book" w:hAnsi="Bodoni 72 Book"/>
          <w:sz w:val="24"/>
          <w:szCs w:val="24"/>
          <w:lang w:val="es-ES"/>
        </w:rPr>
        <w:t>4</w:t>
      </w:r>
      <w:r w:rsidR="0037624E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524007">
        <w:rPr>
          <w:rFonts w:ascii="Bodoni 72 Book" w:hAnsi="Bodoni 72 Book"/>
          <w:sz w:val="24"/>
          <w:szCs w:val="24"/>
          <w:lang w:val="es-ES"/>
        </w:rPr>
        <w:t>Kg</w:t>
      </w:r>
      <w:r w:rsidR="0037624E" w:rsidRPr="00EA709E">
        <w:rPr>
          <w:rFonts w:ascii="Bodoni 72 Book" w:hAnsi="Bodoni 72 Book"/>
          <w:sz w:val="24"/>
          <w:szCs w:val="24"/>
          <w:lang w:val="es-ES"/>
        </w:rPr>
        <w:t xml:space="preserve"> de </w:t>
      </w:r>
      <w:r w:rsidR="0091029E" w:rsidRPr="00EA709E">
        <w:rPr>
          <w:rFonts w:ascii="Bodoni 72 Book" w:hAnsi="Bodoni 72 Book"/>
          <w:sz w:val="24"/>
          <w:szCs w:val="24"/>
          <w:lang w:val="es-ES"/>
        </w:rPr>
        <w:t>z</w:t>
      </w:r>
      <w:r w:rsidR="0037624E" w:rsidRPr="00EA709E">
        <w:rPr>
          <w:rFonts w:ascii="Bodoni 72 Book" w:hAnsi="Bodoni 72 Book"/>
          <w:sz w:val="24"/>
          <w:szCs w:val="24"/>
          <w:lang w:val="es-ES"/>
        </w:rPr>
        <w:t>arzamora,</w:t>
      </w:r>
      <w:r w:rsidR="00FD5ADD" w:rsidRPr="00EA709E">
        <w:rPr>
          <w:rFonts w:ascii="Bodoni 72 Book" w:hAnsi="Bodoni 72 Book"/>
          <w:sz w:val="24"/>
          <w:szCs w:val="24"/>
          <w:lang w:val="es-ES"/>
        </w:rPr>
        <w:t xml:space="preserve"> que se consumen en</w:t>
      </w:r>
      <w:r w:rsidR="00484D42">
        <w:rPr>
          <w:rFonts w:ascii="Bodoni 72 Book" w:hAnsi="Bodoni 72 Book"/>
          <w:sz w:val="24"/>
          <w:szCs w:val="24"/>
          <w:lang w:val="es-ES"/>
        </w:rPr>
        <w:t xml:space="preserve"> </w:t>
      </w:r>
      <w:r w:rsidR="00320FB9">
        <w:rPr>
          <w:rFonts w:ascii="Bodoni 72 Book" w:hAnsi="Bodoni 72 Book"/>
          <w:sz w:val="24"/>
          <w:szCs w:val="24"/>
          <w:lang w:val="es-ES"/>
        </w:rPr>
        <w:t>EUA,</w:t>
      </w:r>
      <w:r w:rsidR="00484D42">
        <w:rPr>
          <w:rFonts w:ascii="Bodoni 72 Book" w:hAnsi="Bodoni 72 Book"/>
          <w:sz w:val="24"/>
          <w:szCs w:val="24"/>
          <w:lang w:val="es-ES"/>
        </w:rPr>
        <w:t xml:space="preserve"> 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>prov</w:t>
      </w:r>
      <w:r w:rsidR="00BA3A5A">
        <w:rPr>
          <w:rFonts w:ascii="Bodoni 72 Book" w:hAnsi="Bodoni 72 Book"/>
          <w:sz w:val="24"/>
          <w:szCs w:val="24"/>
          <w:lang w:val="es-ES"/>
        </w:rPr>
        <w:t>ienen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 xml:space="preserve"> de </w:t>
      </w:r>
      <w:r w:rsidR="00966C13" w:rsidRPr="003945BA">
        <w:rPr>
          <w:rFonts w:ascii="Bodoni 72 Book" w:hAnsi="Bodoni 72 Book"/>
          <w:sz w:val="24"/>
          <w:szCs w:val="24"/>
          <w:lang w:val="es-ES"/>
        </w:rPr>
        <w:t>México.</w:t>
      </w:r>
    </w:p>
    <w:p w14:paraId="4FB2A987" w14:textId="1B12684A" w:rsidR="001630AC" w:rsidRPr="00320FB9" w:rsidRDefault="0013781E" w:rsidP="00320FB9">
      <w:pPr>
        <w:pStyle w:val="Ttulo2"/>
        <w:shd w:val="clear" w:color="auto" w:fill="FFFFFF"/>
        <w:spacing w:before="199" w:beforeAutospacing="0" w:after="390" w:afterAutospacing="0" w:line="276" w:lineRule="auto"/>
        <w:jc w:val="both"/>
        <w:rPr>
          <w:rFonts w:ascii="Bodoni 72 Book" w:hAnsi="Bodoni 72 Book"/>
          <w:b w:val="0"/>
          <w:bCs w:val="0"/>
          <w:color w:val="404041"/>
          <w:sz w:val="24"/>
          <w:szCs w:val="24"/>
        </w:rPr>
      </w:pPr>
      <w:r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>L</w:t>
      </w:r>
      <w:r w:rsidR="00AF02CB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>a</w:t>
      </w:r>
      <w:r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s </w:t>
      </w:r>
      <w:r w:rsidR="00AF02CB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>baya</w:t>
      </w:r>
      <w:r w:rsidR="0024062C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s </w:t>
      </w:r>
      <w:r w:rsidR="0091029E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>fueron</w:t>
      </w:r>
      <w:r w:rsidR="0024062C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productos </w:t>
      </w:r>
      <w:r w:rsidR="0091029E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mexicanos muy </w:t>
      </w:r>
      <w:r w:rsidR="00EE31B0">
        <w:rPr>
          <w:rFonts w:ascii="Bodoni 72 Book" w:hAnsi="Bodoni 72 Book"/>
          <w:b w:val="0"/>
          <w:bCs w:val="0"/>
          <w:sz w:val="24"/>
          <w:szCs w:val="24"/>
          <w:lang w:val="es-ES"/>
        </w:rPr>
        <w:t>apreciados</w:t>
      </w:r>
      <w:r w:rsidR="0024062C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en el primer bimestre del 2023,</w:t>
      </w:r>
      <w:r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</w:t>
      </w:r>
      <w:r w:rsidR="00EE31B0">
        <w:rPr>
          <w:rFonts w:ascii="Bodoni 72 Book" w:hAnsi="Bodoni 72 Book"/>
          <w:b w:val="0"/>
          <w:bCs w:val="0"/>
          <w:sz w:val="24"/>
          <w:szCs w:val="24"/>
          <w:lang w:val="es-ES"/>
        </w:rPr>
        <w:t>en</w:t>
      </w:r>
      <w:r w:rsidR="0024062C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</w:t>
      </w:r>
      <w:r w:rsidR="0091029E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>Estados Unidos de América</w:t>
      </w:r>
      <w:r w:rsidR="0024062C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>, Arabia Saudita, Reino Unido</w:t>
      </w:r>
      <w:r w:rsidR="0091029E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>,</w:t>
      </w:r>
      <w:r w:rsidR="0024062C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Canadá</w:t>
      </w:r>
      <w:r w:rsidR="0091029E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y</w:t>
      </w:r>
      <w:r w:rsidR="0024062C" w:rsidRPr="00021301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Kuwait, entre otros. </w:t>
      </w:r>
      <w:r w:rsidR="00021301" w:rsidRPr="00021301">
        <w:rPr>
          <w:rFonts w:ascii="Bodoni 72 Book" w:hAnsi="Bodoni 72 Book"/>
          <w:b w:val="0"/>
          <w:bCs w:val="0"/>
          <w:color w:val="404041"/>
          <w:sz w:val="24"/>
          <w:szCs w:val="24"/>
        </w:rPr>
        <w:t>Estados Unidos fue el principal destino de este fruto nacional, con una participación de 96.2 por ciento del total comercializado en los mercados internacionales.</w:t>
      </w:r>
      <w:r w:rsidR="00320FB9">
        <w:rPr>
          <w:rFonts w:ascii="Bodoni 72 Book" w:hAnsi="Bodoni 72 Book"/>
          <w:b w:val="0"/>
          <w:bCs w:val="0"/>
          <w:color w:val="404041"/>
          <w:sz w:val="24"/>
          <w:szCs w:val="24"/>
        </w:rPr>
        <w:t xml:space="preserve"> Nuestras bayas </w:t>
      </w:r>
      <w:r w:rsidR="000320F0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equilibrad</w:t>
      </w:r>
      <w:r w:rsidR="00320FB9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as con su</w:t>
      </w:r>
      <w:r w:rsidR="000320F0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</w:t>
      </w:r>
      <w:r w:rsidR="00DB61D0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estr</w:t>
      </w:r>
      <w:r w:rsidR="000320F0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é</w:t>
      </w:r>
      <w:r w:rsidR="00DB61D0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s h</w:t>
      </w:r>
      <w:r w:rsidR="00966C13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í</w:t>
      </w:r>
      <w:r w:rsidR="00DB61D0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drico, por su </w:t>
      </w:r>
      <w:r w:rsidR="00920488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alta calidad y</w:t>
      </w:r>
      <w:r w:rsidR="00DB61D0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por su confiabilidad </w:t>
      </w:r>
      <w:r w:rsidR="00B16BF7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oportuna </w:t>
      </w:r>
      <w:r w:rsidR="00920488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para atender </w:t>
      </w:r>
      <w:r w:rsidR="00B16BF7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las ventanas comerciales invernales en </w:t>
      </w:r>
      <w:r w:rsidR="00920488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la costa oeste</w:t>
      </w:r>
      <w:r w:rsidR="00B16BF7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de </w:t>
      </w:r>
      <w:r w:rsidR="00BA3A5A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E</w:t>
      </w:r>
      <w:r w:rsidR="00484D42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UA</w:t>
      </w:r>
      <w:r w:rsidR="00FF4FA6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, sin dejar </w:t>
      </w:r>
      <w:r w:rsidR="00F112C8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de atender </w:t>
      </w:r>
      <w:r w:rsidR="00FF4FA6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la demanda creciente de mercados europeos</w:t>
      </w:r>
      <w:r w:rsidR="00F112C8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 xml:space="preserve"> y </w:t>
      </w:r>
      <w:r w:rsidR="0091029E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d</w:t>
      </w:r>
      <w:r w:rsidR="00F112C8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el mercado doméstico</w:t>
      </w:r>
      <w:r w:rsidR="00FF4FA6" w:rsidRPr="00320FB9">
        <w:rPr>
          <w:rFonts w:ascii="Bodoni 72 Book" w:hAnsi="Bodoni 72 Book"/>
          <w:b w:val="0"/>
          <w:bCs w:val="0"/>
          <w:sz w:val="24"/>
          <w:szCs w:val="24"/>
          <w:lang w:val="es-ES"/>
        </w:rPr>
        <w:t>.</w:t>
      </w:r>
      <w:r w:rsidR="00FF4FA6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</w:p>
    <w:p w14:paraId="141E892C" w14:textId="2737B121" w:rsidR="00FD5ADD" w:rsidRDefault="001630AC" w:rsidP="00B16BF7">
      <w:pPr>
        <w:jc w:val="both"/>
        <w:rPr>
          <w:rFonts w:ascii="Bodoni 72 Book" w:hAnsi="Bodoni 72 Book"/>
          <w:sz w:val="24"/>
          <w:szCs w:val="24"/>
          <w:lang w:val="es-ES"/>
        </w:rPr>
      </w:pPr>
      <w:r w:rsidRPr="00EA709E">
        <w:rPr>
          <w:rFonts w:ascii="Bodoni 72 Book" w:hAnsi="Bodoni 72 Book"/>
          <w:sz w:val="24"/>
          <w:szCs w:val="24"/>
          <w:lang w:val="es-ES"/>
        </w:rPr>
        <w:t>El</w:t>
      </w:r>
      <w:r w:rsidR="00FD5ADD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>c</w:t>
      </w:r>
      <w:r w:rsidR="00FD5ADD" w:rsidRPr="00EA709E">
        <w:rPr>
          <w:rFonts w:ascii="Bodoni 72 Book" w:hAnsi="Bodoni 72 Book"/>
          <w:sz w:val="24"/>
          <w:szCs w:val="24"/>
          <w:lang w:val="es-ES"/>
        </w:rPr>
        <w:t xml:space="preserve">lima </w:t>
      </w:r>
      <w:r w:rsidRPr="00EA709E">
        <w:rPr>
          <w:rFonts w:ascii="Bodoni 72 Book" w:hAnsi="Bodoni 72 Book"/>
          <w:sz w:val="24"/>
          <w:szCs w:val="24"/>
          <w:lang w:val="es-ES"/>
        </w:rPr>
        <w:t>de la península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, </w:t>
      </w:r>
      <w:r w:rsidR="008A7230" w:rsidRPr="00EA709E">
        <w:rPr>
          <w:rFonts w:ascii="Bodoni 72 Book" w:hAnsi="Bodoni 72 Book"/>
          <w:sz w:val="24"/>
          <w:szCs w:val="24"/>
          <w:lang w:val="es-ES"/>
        </w:rPr>
        <w:t xml:space="preserve">con sus </w:t>
      </w:r>
      <w:r w:rsidRPr="00EA709E">
        <w:rPr>
          <w:rFonts w:ascii="Bodoni 72 Book" w:hAnsi="Bodoni 72 Book"/>
          <w:sz w:val="24"/>
          <w:szCs w:val="24"/>
          <w:lang w:val="es-ES"/>
        </w:rPr>
        <w:t xml:space="preserve">días calurosos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y </w:t>
      </w:r>
      <w:r w:rsidRPr="00EA709E">
        <w:rPr>
          <w:rFonts w:ascii="Bodoni 72 Book" w:hAnsi="Bodoni 72 Book"/>
          <w:sz w:val="24"/>
          <w:szCs w:val="24"/>
          <w:lang w:val="es-ES"/>
        </w:rPr>
        <w:t xml:space="preserve">noches frescas,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su posición geográfica insular </w:t>
      </w:r>
      <w:r w:rsidR="003B1A08" w:rsidRPr="00EA709E">
        <w:rPr>
          <w:rFonts w:ascii="Bodoni 72 Book" w:hAnsi="Bodoni 72 Book"/>
          <w:sz w:val="24"/>
          <w:szCs w:val="24"/>
          <w:lang w:val="es-ES"/>
        </w:rPr>
        <w:t>en el paralelo</w:t>
      </w:r>
      <w:r w:rsidR="00E37BE3" w:rsidRPr="00EA709E">
        <w:rPr>
          <w:rFonts w:ascii="Bodoni 72 Book" w:hAnsi="Bodoni 72 Book"/>
          <w:sz w:val="24"/>
          <w:szCs w:val="24"/>
          <w:lang w:val="es-ES"/>
        </w:rPr>
        <w:t xml:space="preserve"> 24</w:t>
      </w:r>
      <w:r w:rsidR="003B1A08" w:rsidRPr="00EA709E">
        <w:rPr>
          <w:rFonts w:ascii="Bodoni 72 Book" w:hAnsi="Bodoni 72 Book"/>
          <w:sz w:val="24"/>
          <w:szCs w:val="24"/>
          <w:lang w:val="es-ES"/>
        </w:rPr>
        <w:t xml:space="preserve">,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con </w:t>
      </w:r>
      <w:r w:rsidRPr="00EA709E">
        <w:rPr>
          <w:rFonts w:ascii="Bodoni 72 Book" w:hAnsi="Bodoni 72 Book"/>
          <w:sz w:val="24"/>
          <w:szCs w:val="24"/>
          <w:lang w:val="es-ES"/>
        </w:rPr>
        <w:t xml:space="preserve">ausencia de </w:t>
      </w:r>
      <w:r w:rsidR="004C6399" w:rsidRPr="00EA709E">
        <w:rPr>
          <w:rFonts w:ascii="Bodoni 72 Book" w:hAnsi="Bodoni 72 Book"/>
          <w:sz w:val="24"/>
          <w:szCs w:val="24"/>
          <w:lang w:val="es-ES"/>
        </w:rPr>
        <w:t xml:space="preserve">la </w:t>
      </w:r>
      <w:r w:rsidRPr="00EA709E">
        <w:rPr>
          <w:rFonts w:ascii="Bodoni 72 Book" w:hAnsi="Bodoni 72 Book"/>
          <w:sz w:val="24"/>
          <w:szCs w:val="24"/>
          <w:lang w:val="es-ES"/>
        </w:rPr>
        <w:t xml:space="preserve">mosca de la fruta,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por su baja </w:t>
      </w:r>
      <w:r w:rsidRPr="00EA709E">
        <w:rPr>
          <w:rFonts w:ascii="Bodoni 72 Book" w:hAnsi="Bodoni 72 Book"/>
          <w:sz w:val="24"/>
          <w:szCs w:val="24"/>
          <w:lang w:val="es-ES"/>
        </w:rPr>
        <w:t>humedad relativa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 y 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 xml:space="preserve">por su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definida </w:t>
      </w:r>
      <w:r w:rsidRPr="00EA709E">
        <w:rPr>
          <w:rFonts w:ascii="Bodoni 72 Book" w:hAnsi="Bodoni 72 Book"/>
          <w:sz w:val="24"/>
          <w:szCs w:val="24"/>
          <w:lang w:val="es-ES"/>
        </w:rPr>
        <w:t>cultura exportadora de más de 30 años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 xml:space="preserve"> ligada a mercados estadounidenses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, </w:t>
      </w:r>
      <w:r w:rsidRPr="00EA709E">
        <w:rPr>
          <w:rFonts w:ascii="Bodoni 72 Book" w:hAnsi="Bodoni 72 Book"/>
          <w:sz w:val="24"/>
          <w:szCs w:val="24"/>
          <w:lang w:val="es-ES"/>
        </w:rPr>
        <w:t>o</w:t>
      </w:r>
      <w:r w:rsidR="00FD5ADD" w:rsidRPr="00EA709E">
        <w:rPr>
          <w:rFonts w:ascii="Bodoni 72 Book" w:hAnsi="Bodoni 72 Book"/>
          <w:sz w:val="24"/>
          <w:szCs w:val="24"/>
          <w:lang w:val="es-ES"/>
        </w:rPr>
        <w:t>frece ventajas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 competitivas y comparativas</w:t>
      </w:r>
      <w:r w:rsidR="00FD5ADD" w:rsidRPr="00EA709E">
        <w:rPr>
          <w:rFonts w:ascii="Bodoni 72 Book" w:hAnsi="Bodoni 72 Book"/>
          <w:sz w:val="24"/>
          <w:szCs w:val="24"/>
          <w:lang w:val="es-ES"/>
        </w:rPr>
        <w:t xml:space="preserve"> inigualables para atender </w:t>
      </w:r>
      <w:r w:rsidR="004C6399" w:rsidRPr="00EA709E">
        <w:rPr>
          <w:rFonts w:ascii="Bodoni 72 Book" w:hAnsi="Bodoni 72 Book"/>
          <w:sz w:val="24"/>
          <w:szCs w:val="24"/>
          <w:lang w:val="es-ES"/>
        </w:rPr>
        <w:t xml:space="preserve">la demanda exigente de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>los</w:t>
      </w:r>
      <w:r w:rsidR="00FD5ADD" w:rsidRPr="00EA709E">
        <w:rPr>
          <w:rFonts w:ascii="Bodoni 72 Book" w:hAnsi="Bodoni 72 Book"/>
          <w:sz w:val="24"/>
          <w:szCs w:val="24"/>
          <w:lang w:val="es-ES"/>
        </w:rPr>
        <w:t xml:space="preserve"> mercado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>s</w:t>
      </w:r>
      <w:r w:rsidR="00FD5ADD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91029E" w:rsidRPr="00EA709E">
        <w:rPr>
          <w:rFonts w:ascii="Bodoni 72 Book" w:hAnsi="Bodoni 72 Book"/>
          <w:sz w:val="24"/>
          <w:szCs w:val="24"/>
          <w:lang w:val="es-ES"/>
        </w:rPr>
        <w:t>foráneos</w:t>
      </w:r>
      <w:r w:rsidR="00F112C8" w:rsidRPr="00EA709E">
        <w:rPr>
          <w:rFonts w:ascii="Bodoni 72 Book" w:hAnsi="Bodoni 72 Book"/>
          <w:sz w:val="24"/>
          <w:szCs w:val="24"/>
          <w:lang w:val="es-ES"/>
        </w:rPr>
        <w:t xml:space="preserve"> debido a su </w:t>
      </w:r>
      <w:r w:rsidRPr="00EA709E">
        <w:rPr>
          <w:rFonts w:ascii="Bodoni 72 Book" w:hAnsi="Bodoni 72 Book"/>
          <w:sz w:val="24"/>
          <w:szCs w:val="24"/>
          <w:lang w:val="es-ES"/>
        </w:rPr>
        <w:t xml:space="preserve">extraordinaria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confiabilidad, </w:t>
      </w:r>
      <w:r w:rsidRPr="00EA709E">
        <w:rPr>
          <w:rFonts w:ascii="Bodoni 72 Book" w:hAnsi="Bodoni 72 Book"/>
          <w:sz w:val="24"/>
          <w:szCs w:val="24"/>
          <w:lang w:val="es-ES"/>
        </w:rPr>
        <w:t xml:space="preserve">calidad </w:t>
      </w:r>
      <w:r w:rsidR="00DB61D0" w:rsidRPr="00EA709E">
        <w:rPr>
          <w:rFonts w:ascii="Bodoni 72 Book" w:hAnsi="Bodoni 72 Book"/>
          <w:sz w:val="24"/>
          <w:szCs w:val="24"/>
          <w:lang w:val="es-ES"/>
        </w:rPr>
        <w:t xml:space="preserve">e inmejorables </w:t>
      </w:r>
      <w:r w:rsidRPr="00EA709E">
        <w:rPr>
          <w:rFonts w:ascii="Bodoni 72 Book" w:hAnsi="Bodoni 72 Book"/>
          <w:sz w:val="24"/>
          <w:szCs w:val="24"/>
          <w:lang w:val="es-ES"/>
        </w:rPr>
        <w:t>costos logísticos</w:t>
      </w:r>
      <w:r w:rsidR="00095757" w:rsidRPr="00EA709E">
        <w:rPr>
          <w:rFonts w:ascii="Bodoni 72 Book" w:hAnsi="Bodoni 72 Book"/>
          <w:sz w:val="24"/>
          <w:szCs w:val="24"/>
          <w:lang w:val="es-ES"/>
        </w:rPr>
        <w:t>.</w:t>
      </w:r>
      <w:r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320FB9">
        <w:rPr>
          <w:rFonts w:ascii="Bodoni 72 Book" w:hAnsi="Bodoni 72 Book"/>
          <w:sz w:val="24"/>
          <w:szCs w:val="24"/>
          <w:lang w:val="es-ES"/>
        </w:rPr>
        <w:t>Por lo tanto, l</w:t>
      </w:r>
      <w:r w:rsidR="00EA709E" w:rsidRPr="00EA709E">
        <w:rPr>
          <w:rFonts w:ascii="Bodoni 72 Book" w:hAnsi="Bodoni 72 Book"/>
          <w:sz w:val="24"/>
          <w:szCs w:val="24"/>
          <w:lang w:val="es-ES"/>
        </w:rPr>
        <w:t>as ventajas comparativas y competitivas, incluyendo su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 xml:space="preserve"> posicionamiento logístico de </w:t>
      </w:r>
      <w:r w:rsidR="004D4535" w:rsidRPr="00EA709E">
        <w:rPr>
          <w:rFonts w:ascii="Bodoni 72 Book" w:hAnsi="Bodoni 72 Book"/>
          <w:sz w:val="24"/>
          <w:szCs w:val="24"/>
          <w:lang w:val="es-ES"/>
        </w:rPr>
        <w:t>B</w:t>
      </w:r>
      <w:r w:rsidR="0091029E" w:rsidRPr="00EA709E">
        <w:rPr>
          <w:rFonts w:ascii="Bodoni 72 Book" w:hAnsi="Bodoni 72 Book"/>
          <w:sz w:val="24"/>
          <w:szCs w:val="24"/>
          <w:lang w:val="es-ES"/>
        </w:rPr>
        <w:t>aja California Sur</w:t>
      </w:r>
      <w:r w:rsidR="00EA709E" w:rsidRPr="00EA709E">
        <w:rPr>
          <w:rFonts w:ascii="Bodoni 72 Book" w:hAnsi="Bodoni 72 Book"/>
          <w:sz w:val="24"/>
          <w:szCs w:val="24"/>
          <w:lang w:val="es-ES"/>
        </w:rPr>
        <w:t>, son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 xml:space="preserve"> verdadero</w:t>
      </w:r>
      <w:r w:rsidR="00EA709E" w:rsidRPr="00EA709E">
        <w:rPr>
          <w:rFonts w:ascii="Bodoni 72 Book" w:hAnsi="Bodoni 72 Book"/>
          <w:sz w:val="24"/>
          <w:szCs w:val="24"/>
          <w:lang w:val="es-ES"/>
        </w:rPr>
        <w:t>s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F112C8" w:rsidRPr="00EA709E">
        <w:rPr>
          <w:rFonts w:ascii="Bodoni 72 Book" w:hAnsi="Bodoni 72 Book"/>
          <w:sz w:val="24"/>
          <w:szCs w:val="24"/>
          <w:lang w:val="es-ES"/>
        </w:rPr>
        <w:t>factor</w:t>
      </w:r>
      <w:r w:rsidR="00EA709E" w:rsidRPr="00EA709E">
        <w:rPr>
          <w:rFonts w:ascii="Bodoni 72 Book" w:hAnsi="Bodoni 72 Book"/>
          <w:sz w:val="24"/>
          <w:szCs w:val="24"/>
          <w:lang w:val="es-ES"/>
        </w:rPr>
        <w:t>es</w:t>
      </w:r>
      <w:r w:rsidR="00F112C8" w:rsidRPr="00EA709E">
        <w:rPr>
          <w:rFonts w:ascii="Bodoni 72 Book" w:hAnsi="Bodoni 72 Book"/>
          <w:sz w:val="24"/>
          <w:szCs w:val="24"/>
          <w:lang w:val="es-ES"/>
        </w:rPr>
        <w:t xml:space="preserve"> 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>diferenciador</w:t>
      </w:r>
      <w:r w:rsidR="00EA709E" w:rsidRPr="00EA709E">
        <w:rPr>
          <w:rFonts w:ascii="Bodoni 72 Book" w:hAnsi="Bodoni 72 Book"/>
          <w:sz w:val="24"/>
          <w:szCs w:val="24"/>
          <w:lang w:val="es-ES"/>
        </w:rPr>
        <w:t>es</w:t>
      </w:r>
      <w:r w:rsidR="00966C13" w:rsidRPr="00EA709E">
        <w:rPr>
          <w:rFonts w:ascii="Bodoni 72 Book" w:hAnsi="Bodoni 72 Book"/>
          <w:sz w:val="24"/>
          <w:szCs w:val="24"/>
          <w:lang w:val="es-ES"/>
        </w:rPr>
        <w:t xml:space="preserve"> en cuanto a</w:t>
      </w:r>
      <w:r w:rsidR="00AF02CB" w:rsidRPr="00EA709E">
        <w:rPr>
          <w:rFonts w:ascii="Bodoni 72 Book" w:hAnsi="Bodoni 72 Book"/>
          <w:sz w:val="24"/>
          <w:szCs w:val="24"/>
          <w:lang w:val="es-ES"/>
        </w:rPr>
        <w:t xml:space="preserve">l movimiento global de dicha fruta. </w:t>
      </w:r>
    </w:p>
    <w:p w14:paraId="2D47D414" w14:textId="7F0E6A43" w:rsidR="00320FB9" w:rsidRDefault="00320FB9" w:rsidP="00B16BF7">
      <w:pPr>
        <w:jc w:val="both"/>
        <w:rPr>
          <w:rFonts w:ascii="Bodoni 72 Book" w:hAnsi="Bodoni 72 Book"/>
          <w:sz w:val="24"/>
          <w:szCs w:val="24"/>
          <w:lang w:val="es-ES"/>
        </w:rPr>
      </w:pPr>
      <w:r>
        <w:rPr>
          <w:rFonts w:ascii="Bodoni 72 Book" w:hAnsi="Bodoni 72 Book"/>
          <w:sz w:val="24"/>
          <w:szCs w:val="24"/>
          <w:lang w:val="es-ES"/>
        </w:rPr>
        <w:t xml:space="preserve">Los invitamos a considerar la adquisición de nuestra Finca dentro de sus planes de adquisición de una planta productiva que ha probado constituir un potencial punto productivo y comercial tanto para el mercado interno como para mercados internacionales. </w:t>
      </w:r>
    </w:p>
    <w:p w14:paraId="5BDA1372" w14:textId="77777777" w:rsidR="00320FB9" w:rsidRPr="00EA709E" w:rsidRDefault="00320FB9" w:rsidP="00B16BF7">
      <w:pPr>
        <w:jc w:val="both"/>
        <w:rPr>
          <w:rFonts w:ascii="Bodoni 72 Book" w:hAnsi="Bodoni 72 Book"/>
          <w:sz w:val="24"/>
          <w:szCs w:val="24"/>
          <w:lang w:val="es-ES"/>
        </w:rPr>
      </w:pPr>
    </w:p>
    <w:p w14:paraId="0294D012" w14:textId="023C22A6" w:rsidR="003945BA" w:rsidRPr="007B2998" w:rsidRDefault="003945BA" w:rsidP="008D689D">
      <w:pPr>
        <w:jc w:val="both"/>
        <w:rPr>
          <w:rFonts w:ascii="Bodoni 72 Book" w:hAnsi="Bodoni 72 Book"/>
          <w:sz w:val="24"/>
          <w:szCs w:val="24"/>
          <w:lang w:val="es-ES"/>
        </w:rPr>
      </w:pPr>
    </w:p>
    <w:sectPr w:rsidR="003945BA" w:rsidRPr="007B2998" w:rsidSect="00895691">
      <w:headerReference w:type="default" r:id="rId9"/>
      <w:footerReference w:type="default" r:id="rId10"/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58F8" w14:textId="77777777" w:rsidR="00E90C1A" w:rsidRDefault="00E90C1A" w:rsidP="00DB61D0">
      <w:pPr>
        <w:spacing w:after="0" w:line="240" w:lineRule="auto"/>
      </w:pPr>
      <w:r>
        <w:separator/>
      </w:r>
    </w:p>
  </w:endnote>
  <w:endnote w:type="continuationSeparator" w:id="0">
    <w:p w14:paraId="0B21096D" w14:textId="77777777" w:rsidR="00E90C1A" w:rsidRDefault="00E90C1A" w:rsidP="00DB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CC18" w14:textId="20A454E7" w:rsidR="00182E5F" w:rsidRPr="00ED073B" w:rsidRDefault="00ED073B">
    <w:pPr>
      <w:pStyle w:val="Piedepgina"/>
      <w:rPr>
        <w:rFonts w:ascii="Bodoni 72 Book" w:hAnsi="Bodoni 72 Book"/>
        <w:sz w:val="21"/>
        <w:szCs w:val="21"/>
      </w:rPr>
    </w:pPr>
    <w:r>
      <w:ptab w:relativeTo="margin" w:alignment="center" w:leader="none"/>
    </w:r>
    <w:r w:rsidRPr="00ED073B">
      <w:rPr>
        <w:rFonts w:ascii="Bodoni 72 Book" w:hAnsi="Bodoni 72 Book"/>
        <w:sz w:val="21"/>
        <w:szCs w:val="21"/>
      </w:rPr>
      <w:ptab w:relativeTo="margin" w:alignment="right" w:leader="none"/>
    </w:r>
    <w:r w:rsidRPr="00ED073B">
      <w:rPr>
        <w:rFonts w:ascii="Bodoni 72 Book" w:hAnsi="Bodoni 72 Book"/>
        <w:sz w:val="21"/>
        <w:szCs w:val="21"/>
      </w:rPr>
      <w:t xml:space="preserve">Documento fecha </w:t>
    </w:r>
    <w:r w:rsidR="00320FB9">
      <w:rPr>
        <w:rFonts w:ascii="Bodoni 72 Book" w:hAnsi="Bodoni 72 Book"/>
        <w:sz w:val="21"/>
        <w:szCs w:val="21"/>
      </w:rPr>
      <w:t>10</w:t>
    </w:r>
    <w:r w:rsidRPr="00ED073B">
      <w:rPr>
        <w:rFonts w:ascii="Bodoni 72 Book" w:hAnsi="Bodoni 72 Book"/>
        <w:sz w:val="21"/>
        <w:szCs w:val="21"/>
      </w:rPr>
      <w:t>0</w:t>
    </w:r>
    <w:r w:rsidR="00320FB9">
      <w:rPr>
        <w:rFonts w:ascii="Bodoni 72 Book" w:hAnsi="Bodoni 72 Book"/>
        <w:sz w:val="21"/>
        <w:szCs w:val="21"/>
      </w:rPr>
      <w:t>9</w:t>
    </w:r>
    <w:r w:rsidRPr="00ED073B">
      <w:rPr>
        <w:rFonts w:ascii="Bodoni 72 Book" w:hAnsi="Bodoni 72 Book"/>
        <w:sz w:val="21"/>
        <w:szCs w:val="21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CDB45" w14:textId="77777777" w:rsidR="00E90C1A" w:rsidRDefault="00E90C1A" w:rsidP="00DB61D0">
      <w:pPr>
        <w:spacing w:after="0" w:line="240" w:lineRule="auto"/>
      </w:pPr>
      <w:r>
        <w:separator/>
      </w:r>
    </w:p>
  </w:footnote>
  <w:footnote w:type="continuationSeparator" w:id="0">
    <w:p w14:paraId="72A9037C" w14:textId="77777777" w:rsidR="00E90C1A" w:rsidRDefault="00E90C1A" w:rsidP="00DB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B3BD8" w14:textId="77777777" w:rsidR="00182E5F" w:rsidRDefault="00182E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75294BDB" wp14:editId="4C5003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1270" b="4445"/>
              <wp:wrapSquare wrapText="bothSides"/>
              <wp:docPr id="13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6783C8" w14:textId="3A5723DA" w:rsidR="00182E5F" w:rsidRPr="00DB61D0" w:rsidRDefault="00182E5F" w:rsidP="00DB61D0">
                          <w:pPr>
                            <w:pStyle w:val="Encabezado"/>
                            <w:jc w:val="center"/>
                            <w:rPr>
                              <w:rFonts w:ascii="Bodoni 72 Book" w:hAnsi="Bodoni 72 Book"/>
                              <w:caps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ascii="Bodoni 72 Book" w:hAnsi="Bodoni 72 Book"/>
                              <w:caps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SumEco</w:t>
                          </w:r>
                          <w:r w:rsidRPr="00DB61D0">
                            <w:rPr>
                              <w:rFonts w:ascii="Bodoni 72 Book" w:hAnsi="Bodoni 72 Book"/>
                              <w:caps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, s.a</w:t>
                          </w:r>
                          <w:r w:rsidR="00FD1BDE">
                            <w:rPr>
                              <w:rFonts w:ascii="Bodoni 72 Book" w:hAnsi="Bodoni 72 Book"/>
                              <w:caps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.</w:t>
                          </w:r>
                          <w:r w:rsidRPr="00DB61D0">
                            <w:rPr>
                              <w:rFonts w:ascii="Bodoni 72 Book" w:hAnsi="Bodoni 72 Book"/>
                              <w:caps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 xml:space="preserve"> de c.v.</w:t>
                          </w:r>
                        </w:p>
                        <w:p w14:paraId="30376F7E" w14:textId="77777777" w:rsidR="00182E5F" w:rsidRPr="00DB61D0" w:rsidRDefault="00182E5F" w:rsidP="00DB61D0">
                          <w:pPr>
                            <w:pStyle w:val="Encabezado"/>
                            <w:jc w:val="center"/>
                            <w:rPr>
                              <w:rFonts w:ascii="Bodoni 72 Book" w:hAnsi="Bodoni 72 Book"/>
                              <w:caps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</w:pPr>
                          <w:r w:rsidRPr="00DB61D0">
                            <w:rPr>
                              <w:rFonts w:ascii="Bodoni 72 Book" w:hAnsi="Bodoni 72 Book"/>
                              <w:caps/>
                              <w:color w:val="FFFFFF" w:themeColor="background1"/>
                              <w:sz w:val="28"/>
                              <w:szCs w:val="28"/>
                              <w:lang w:val="es-ES"/>
                            </w:rPr>
                            <w:t>baja california sur, méxico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5294BDB" id="Rectángulo 197" o:spid="_x0000_s1026" style="position:absolute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A0aPvc3wAAAAkB&#13;&#10;AAAPAAAAAAAAAAAAAAAAANIEAABkcnMvZG93bnJldi54bWxQSwUGAAAAAAQABADzAAAA3gUAAAAA&#13;&#10;" o:allowoverlap="f" fillcolor="#4f81bd [3204]" stroked="f" strokeweight="2pt">
              <v:textbox style="mso-fit-shape-to-text:t">
                <w:txbxContent>
                  <w:p w14:paraId="3A6783C8" w14:textId="3A5723DA" w:rsidR="00182E5F" w:rsidRPr="00DB61D0" w:rsidRDefault="00182E5F" w:rsidP="00DB61D0">
                    <w:pPr>
                      <w:pStyle w:val="Encabezado"/>
                      <w:jc w:val="center"/>
                      <w:rPr>
                        <w:rFonts w:ascii="Bodoni 72 Book" w:hAnsi="Bodoni 72 Book"/>
                        <w:caps/>
                        <w:color w:val="FFFFFF" w:themeColor="background1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ascii="Bodoni 72 Book" w:hAnsi="Bodoni 72 Book"/>
                        <w:caps/>
                        <w:color w:val="FFFFFF" w:themeColor="background1"/>
                        <w:sz w:val="28"/>
                        <w:szCs w:val="28"/>
                        <w:lang w:val="es-ES"/>
                      </w:rPr>
                      <w:t>SumEco</w:t>
                    </w:r>
                    <w:r w:rsidRPr="00DB61D0">
                      <w:rPr>
                        <w:rFonts w:ascii="Bodoni 72 Book" w:hAnsi="Bodoni 72 Book"/>
                        <w:caps/>
                        <w:color w:val="FFFFFF" w:themeColor="background1"/>
                        <w:sz w:val="28"/>
                        <w:szCs w:val="28"/>
                        <w:lang w:val="es-ES"/>
                      </w:rPr>
                      <w:t>, s.a</w:t>
                    </w:r>
                    <w:r w:rsidR="00FD1BDE">
                      <w:rPr>
                        <w:rFonts w:ascii="Bodoni 72 Book" w:hAnsi="Bodoni 72 Book"/>
                        <w:caps/>
                        <w:color w:val="FFFFFF" w:themeColor="background1"/>
                        <w:sz w:val="28"/>
                        <w:szCs w:val="28"/>
                        <w:lang w:val="es-ES"/>
                      </w:rPr>
                      <w:t>.</w:t>
                    </w:r>
                    <w:r w:rsidRPr="00DB61D0">
                      <w:rPr>
                        <w:rFonts w:ascii="Bodoni 72 Book" w:hAnsi="Bodoni 72 Book"/>
                        <w:caps/>
                        <w:color w:val="FFFFFF" w:themeColor="background1"/>
                        <w:sz w:val="28"/>
                        <w:szCs w:val="28"/>
                        <w:lang w:val="es-ES"/>
                      </w:rPr>
                      <w:t xml:space="preserve"> de c.v.</w:t>
                    </w:r>
                  </w:p>
                  <w:p w14:paraId="30376F7E" w14:textId="77777777" w:rsidR="00182E5F" w:rsidRPr="00DB61D0" w:rsidRDefault="00182E5F" w:rsidP="00DB61D0">
                    <w:pPr>
                      <w:pStyle w:val="Encabezado"/>
                      <w:jc w:val="center"/>
                      <w:rPr>
                        <w:rFonts w:ascii="Bodoni 72 Book" w:hAnsi="Bodoni 72 Book"/>
                        <w:caps/>
                        <w:color w:val="FFFFFF" w:themeColor="background1"/>
                        <w:sz w:val="28"/>
                        <w:szCs w:val="28"/>
                        <w:lang w:val="es-ES"/>
                      </w:rPr>
                    </w:pPr>
                    <w:r w:rsidRPr="00DB61D0">
                      <w:rPr>
                        <w:rFonts w:ascii="Bodoni 72 Book" w:hAnsi="Bodoni 72 Book"/>
                        <w:caps/>
                        <w:color w:val="FFFFFF" w:themeColor="background1"/>
                        <w:sz w:val="28"/>
                        <w:szCs w:val="28"/>
                        <w:lang w:val="es-ES"/>
                      </w:rPr>
                      <w:t>baja california sur, méxico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47C70"/>
    <w:multiLevelType w:val="hybridMultilevel"/>
    <w:tmpl w:val="09FA0DC2"/>
    <w:lvl w:ilvl="0" w:tplc="DD34B9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D21FA"/>
    <w:multiLevelType w:val="hybridMultilevel"/>
    <w:tmpl w:val="9676C366"/>
    <w:lvl w:ilvl="0" w:tplc="986032B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A671BEA"/>
    <w:multiLevelType w:val="hybridMultilevel"/>
    <w:tmpl w:val="3F68F098"/>
    <w:lvl w:ilvl="0" w:tplc="352AF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3EDC"/>
    <w:multiLevelType w:val="hybridMultilevel"/>
    <w:tmpl w:val="B9F8149C"/>
    <w:lvl w:ilvl="0" w:tplc="DF0A37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E3D4D"/>
    <w:multiLevelType w:val="hybridMultilevel"/>
    <w:tmpl w:val="3498F4DE"/>
    <w:lvl w:ilvl="0" w:tplc="DD603ED0">
      <w:start w:val="1"/>
      <w:numFmt w:val="bullet"/>
      <w:lvlText w:val="-"/>
      <w:lvlJc w:val="left"/>
      <w:pPr>
        <w:ind w:left="360" w:hanging="360"/>
      </w:pPr>
      <w:rPr>
        <w:rFonts w:ascii="Bodoni 72 Book" w:eastAsiaTheme="minorHAnsi" w:hAnsi="Bodoni 72 Book" w:cstheme="minorBid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067BDF"/>
    <w:multiLevelType w:val="hybridMultilevel"/>
    <w:tmpl w:val="10864E46"/>
    <w:lvl w:ilvl="0" w:tplc="9AC02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50227">
    <w:abstractNumId w:val="4"/>
  </w:num>
  <w:num w:numId="2" w16cid:durableId="617875048">
    <w:abstractNumId w:val="2"/>
  </w:num>
  <w:num w:numId="3" w16cid:durableId="128982361">
    <w:abstractNumId w:val="5"/>
  </w:num>
  <w:num w:numId="4" w16cid:durableId="54547303">
    <w:abstractNumId w:val="3"/>
  </w:num>
  <w:num w:numId="5" w16cid:durableId="272329292">
    <w:abstractNumId w:val="1"/>
  </w:num>
  <w:num w:numId="6" w16cid:durableId="100292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98"/>
    <w:rsid w:val="00021301"/>
    <w:rsid w:val="00022705"/>
    <w:rsid w:val="00027EAD"/>
    <w:rsid w:val="000320F0"/>
    <w:rsid w:val="000379E9"/>
    <w:rsid w:val="00042048"/>
    <w:rsid w:val="00047BE5"/>
    <w:rsid w:val="00047E3F"/>
    <w:rsid w:val="00055563"/>
    <w:rsid w:val="00056424"/>
    <w:rsid w:val="0006152C"/>
    <w:rsid w:val="00064520"/>
    <w:rsid w:val="00066309"/>
    <w:rsid w:val="00084472"/>
    <w:rsid w:val="00091E73"/>
    <w:rsid w:val="00092B01"/>
    <w:rsid w:val="00095757"/>
    <w:rsid w:val="000A0F5C"/>
    <w:rsid w:val="000A2489"/>
    <w:rsid w:val="000A362F"/>
    <w:rsid w:val="000B2B34"/>
    <w:rsid w:val="000C66FE"/>
    <w:rsid w:val="000D0461"/>
    <w:rsid w:val="000D1890"/>
    <w:rsid w:val="000F01EC"/>
    <w:rsid w:val="000F1FBD"/>
    <w:rsid w:val="000F23BC"/>
    <w:rsid w:val="000F3AB3"/>
    <w:rsid w:val="00101739"/>
    <w:rsid w:val="00107862"/>
    <w:rsid w:val="00115CDF"/>
    <w:rsid w:val="001178D1"/>
    <w:rsid w:val="00117AC5"/>
    <w:rsid w:val="00131BC0"/>
    <w:rsid w:val="0013781E"/>
    <w:rsid w:val="00140E35"/>
    <w:rsid w:val="00142CF9"/>
    <w:rsid w:val="00145575"/>
    <w:rsid w:val="00153AC9"/>
    <w:rsid w:val="0015703D"/>
    <w:rsid w:val="00160C9D"/>
    <w:rsid w:val="001624F6"/>
    <w:rsid w:val="001630AC"/>
    <w:rsid w:val="00172809"/>
    <w:rsid w:val="00172C9B"/>
    <w:rsid w:val="00174F3C"/>
    <w:rsid w:val="00176957"/>
    <w:rsid w:val="00176F7A"/>
    <w:rsid w:val="00182E5F"/>
    <w:rsid w:val="001838DD"/>
    <w:rsid w:val="00185AB4"/>
    <w:rsid w:val="001A290D"/>
    <w:rsid w:val="001A2BCB"/>
    <w:rsid w:val="001A6102"/>
    <w:rsid w:val="001A7379"/>
    <w:rsid w:val="001B3EF4"/>
    <w:rsid w:val="001B6B38"/>
    <w:rsid w:val="001C460C"/>
    <w:rsid w:val="001E729B"/>
    <w:rsid w:val="001E7616"/>
    <w:rsid w:val="001F40CF"/>
    <w:rsid w:val="00211761"/>
    <w:rsid w:val="00220250"/>
    <w:rsid w:val="002245C9"/>
    <w:rsid w:val="00235EC2"/>
    <w:rsid w:val="0024062C"/>
    <w:rsid w:val="00241CA8"/>
    <w:rsid w:val="00250386"/>
    <w:rsid w:val="00270DBA"/>
    <w:rsid w:val="002724FC"/>
    <w:rsid w:val="00275458"/>
    <w:rsid w:val="0028349E"/>
    <w:rsid w:val="00284BB3"/>
    <w:rsid w:val="00285438"/>
    <w:rsid w:val="00297B70"/>
    <w:rsid w:val="002A4639"/>
    <w:rsid w:val="002D1913"/>
    <w:rsid w:val="002D5031"/>
    <w:rsid w:val="002E1451"/>
    <w:rsid w:val="002E4325"/>
    <w:rsid w:val="00311DF1"/>
    <w:rsid w:val="00315637"/>
    <w:rsid w:val="00320FB9"/>
    <w:rsid w:val="00327F40"/>
    <w:rsid w:val="00331451"/>
    <w:rsid w:val="00334E17"/>
    <w:rsid w:val="00343ACA"/>
    <w:rsid w:val="00347315"/>
    <w:rsid w:val="00357B6F"/>
    <w:rsid w:val="00363C3C"/>
    <w:rsid w:val="0037087D"/>
    <w:rsid w:val="0037624E"/>
    <w:rsid w:val="00377344"/>
    <w:rsid w:val="00384A05"/>
    <w:rsid w:val="00387F10"/>
    <w:rsid w:val="003945BA"/>
    <w:rsid w:val="00394894"/>
    <w:rsid w:val="00395597"/>
    <w:rsid w:val="003A052F"/>
    <w:rsid w:val="003A14DF"/>
    <w:rsid w:val="003B0FAC"/>
    <w:rsid w:val="003B1A08"/>
    <w:rsid w:val="003F4630"/>
    <w:rsid w:val="00403986"/>
    <w:rsid w:val="0040707A"/>
    <w:rsid w:val="00410087"/>
    <w:rsid w:val="0041776D"/>
    <w:rsid w:val="0042367A"/>
    <w:rsid w:val="00426202"/>
    <w:rsid w:val="004347BA"/>
    <w:rsid w:val="00434842"/>
    <w:rsid w:val="0043791F"/>
    <w:rsid w:val="004501F1"/>
    <w:rsid w:val="00473DE2"/>
    <w:rsid w:val="0047639C"/>
    <w:rsid w:val="00484D42"/>
    <w:rsid w:val="00486224"/>
    <w:rsid w:val="00495150"/>
    <w:rsid w:val="004B1436"/>
    <w:rsid w:val="004C0D72"/>
    <w:rsid w:val="004C2E3E"/>
    <w:rsid w:val="004C6399"/>
    <w:rsid w:val="004D23FB"/>
    <w:rsid w:val="004D4535"/>
    <w:rsid w:val="004D56C9"/>
    <w:rsid w:val="004E4B58"/>
    <w:rsid w:val="004E5946"/>
    <w:rsid w:val="004F2F7A"/>
    <w:rsid w:val="005136D8"/>
    <w:rsid w:val="0051632A"/>
    <w:rsid w:val="00516F1B"/>
    <w:rsid w:val="00524007"/>
    <w:rsid w:val="005266E8"/>
    <w:rsid w:val="00526FD9"/>
    <w:rsid w:val="00532352"/>
    <w:rsid w:val="005430CC"/>
    <w:rsid w:val="0055699D"/>
    <w:rsid w:val="0056362E"/>
    <w:rsid w:val="0057451F"/>
    <w:rsid w:val="005768AA"/>
    <w:rsid w:val="00582970"/>
    <w:rsid w:val="005948CC"/>
    <w:rsid w:val="00594A50"/>
    <w:rsid w:val="00596544"/>
    <w:rsid w:val="005A1B0D"/>
    <w:rsid w:val="005A5ECD"/>
    <w:rsid w:val="005A7ADA"/>
    <w:rsid w:val="005B6AB3"/>
    <w:rsid w:val="005C006C"/>
    <w:rsid w:val="005C10E4"/>
    <w:rsid w:val="005D1244"/>
    <w:rsid w:val="005D277E"/>
    <w:rsid w:val="005D6841"/>
    <w:rsid w:val="005E2EE3"/>
    <w:rsid w:val="005F3C21"/>
    <w:rsid w:val="00602B86"/>
    <w:rsid w:val="0060389A"/>
    <w:rsid w:val="00603DBC"/>
    <w:rsid w:val="00606603"/>
    <w:rsid w:val="0062211E"/>
    <w:rsid w:val="006226D6"/>
    <w:rsid w:val="00622737"/>
    <w:rsid w:val="00630853"/>
    <w:rsid w:val="006541DA"/>
    <w:rsid w:val="0065618F"/>
    <w:rsid w:val="00660CE6"/>
    <w:rsid w:val="006619A1"/>
    <w:rsid w:val="00672702"/>
    <w:rsid w:val="00683EAE"/>
    <w:rsid w:val="00687261"/>
    <w:rsid w:val="006909C6"/>
    <w:rsid w:val="00696343"/>
    <w:rsid w:val="006A122F"/>
    <w:rsid w:val="006A2853"/>
    <w:rsid w:val="006B4FD0"/>
    <w:rsid w:val="006C149B"/>
    <w:rsid w:val="006E1622"/>
    <w:rsid w:val="006F4704"/>
    <w:rsid w:val="00717FB5"/>
    <w:rsid w:val="00723070"/>
    <w:rsid w:val="00723498"/>
    <w:rsid w:val="00725F4E"/>
    <w:rsid w:val="00730CB7"/>
    <w:rsid w:val="00730E77"/>
    <w:rsid w:val="00733FEC"/>
    <w:rsid w:val="00734CB9"/>
    <w:rsid w:val="0074378B"/>
    <w:rsid w:val="00747D82"/>
    <w:rsid w:val="007503A2"/>
    <w:rsid w:val="0075559C"/>
    <w:rsid w:val="00760209"/>
    <w:rsid w:val="0076701D"/>
    <w:rsid w:val="00772299"/>
    <w:rsid w:val="0078379D"/>
    <w:rsid w:val="00783D1A"/>
    <w:rsid w:val="00797601"/>
    <w:rsid w:val="007A0EB8"/>
    <w:rsid w:val="007B2998"/>
    <w:rsid w:val="007B6594"/>
    <w:rsid w:val="007C2964"/>
    <w:rsid w:val="007C3B64"/>
    <w:rsid w:val="007C43BD"/>
    <w:rsid w:val="007D1D46"/>
    <w:rsid w:val="007E7268"/>
    <w:rsid w:val="007F147A"/>
    <w:rsid w:val="00807833"/>
    <w:rsid w:val="00813AE1"/>
    <w:rsid w:val="008148ED"/>
    <w:rsid w:val="008178E2"/>
    <w:rsid w:val="0082014B"/>
    <w:rsid w:val="0083663D"/>
    <w:rsid w:val="00841644"/>
    <w:rsid w:val="00844DEB"/>
    <w:rsid w:val="00852819"/>
    <w:rsid w:val="00862EBA"/>
    <w:rsid w:val="00867B6F"/>
    <w:rsid w:val="00872568"/>
    <w:rsid w:val="00873C6E"/>
    <w:rsid w:val="008805C5"/>
    <w:rsid w:val="008822A7"/>
    <w:rsid w:val="00892CB2"/>
    <w:rsid w:val="00895691"/>
    <w:rsid w:val="00895917"/>
    <w:rsid w:val="008A2093"/>
    <w:rsid w:val="008A7230"/>
    <w:rsid w:val="008B2057"/>
    <w:rsid w:val="008B31AB"/>
    <w:rsid w:val="008D1378"/>
    <w:rsid w:val="008D689D"/>
    <w:rsid w:val="008F15A5"/>
    <w:rsid w:val="008F789D"/>
    <w:rsid w:val="0091029E"/>
    <w:rsid w:val="00920488"/>
    <w:rsid w:val="009206B2"/>
    <w:rsid w:val="00923DC7"/>
    <w:rsid w:val="00926E97"/>
    <w:rsid w:val="009416D1"/>
    <w:rsid w:val="0094692A"/>
    <w:rsid w:val="00955713"/>
    <w:rsid w:val="009565D9"/>
    <w:rsid w:val="00957D01"/>
    <w:rsid w:val="00960B63"/>
    <w:rsid w:val="00963B1D"/>
    <w:rsid w:val="00964C56"/>
    <w:rsid w:val="00966C13"/>
    <w:rsid w:val="00980CF1"/>
    <w:rsid w:val="00990ACD"/>
    <w:rsid w:val="009917DA"/>
    <w:rsid w:val="009B5810"/>
    <w:rsid w:val="009B64B1"/>
    <w:rsid w:val="009C46E1"/>
    <w:rsid w:val="009C5D48"/>
    <w:rsid w:val="009C65D9"/>
    <w:rsid w:val="009C7C86"/>
    <w:rsid w:val="009D1706"/>
    <w:rsid w:val="009D2103"/>
    <w:rsid w:val="009F39BF"/>
    <w:rsid w:val="009F7027"/>
    <w:rsid w:val="00A16BA4"/>
    <w:rsid w:val="00A2344E"/>
    <w:rsid w:val="00A3130F"/>
    <w:rsid w:val="00A6489C"/>
    <w:rsid w:val="00A70DAB"/>
    <w:rsid w:val="00A71B5C"/>
    <w:rsid w:val="00A71E6F"/>
    <w:rsid w:val="00AA143F"/>
    <w:rsid w:val="00AA6F33"/>
    <w:rsid w:val="00AB4F33"/>
    <w:rsid w:val="00AC6096"/>
    <w:rsid w:val="00AD644D"/>
    <w:rsid w:val="00AE4EC1"/>
    <w:rsid w:val="00AF02CB"/>
    <w:rsid w:val="00AF6355"/>
    <w:rsid w:val="00B140A8"/>
    <w:rsid w:val="00B15E93"/>
    <w:rsid w:val="00B16BF7"/>
    <w:rsid w:val="00B3605C"/>
    <w:rsid w:val="00B45E10"/>
    <w:rsid w:val="00B51B0C"/>
    <w:rsid w:val="00B52CBB"/>
    <w:rsid w:val="00B5619F"/>
    <w:rsid w:val="00B76892"/>
    <w:rsid w:val="00B82A8D"/>
    <w:rsid w:val="00B8437F"/>
    <w:rsid w:val="00B86288"/>
    <w:rsid w:val="00B9637D"/>
    <w:rsid w:val="00BA3A5A"/>
    <w:rsid w:val="00BB1348"/>
    <w:rsid w:val="00BD69B9"/>
    <w:rsid w:val="00BD7927"/>
    <w:rsid w:val="00BE3213"/>
    <w:rsid w:val="00BF0EB5"/>
    <w:rsid w:val="00BF17AF"/>
    <w:rsid w:val="00BF3FC4"/>
    <w:rsid w:val="00C04885"/>
    <w:rsid w:val="00C07E6E"/>
    <w:rsid w:val="00C127D8"/>
    <w:rsid w:val="00C22B97"/>
    <w:rsid w:val="00C41B8C"/>
    <w:rsid w:val="00C4410E"/>
    <w:rsid w:val="00C44C8B"/>
    <w:rsid w:val="00C60B95"/>
    <w:rsid w:val="00C61321"/>
    <w:rsid w:val="00C652CB"/>
    <w:rsid w:val="00C74263"/>
    <w:rsid w:val="00C764AA"/>
    <w:rsid w:val="00C80B8E"/>
    <w:rsid w:val="00C83525"/>
    <w:rsid w:val="00C920B2"/>
    <w:rsid w:val="00C93C97"/>
    <w:rsid w:val="00CA6AD6"/>
    <w:rsid w:val="00CB07B4"/>
    <w:rsid w:val="00CC60A7"/>
    <w:rsid w:val="00CD0F15"/>
    <w:rsid w:val="00CE74D9"/>
    <w:rsid w:val="00CF6217"/>
    <w:rsid w:val="00D11FA5"/>
    <w:rsid w:val="00D14704"/>
    <w:rsid w:val="00D163E9"/>
    <w:rsid w:val="00D36644"/>
    <w:rsid w:val="00D37E17"/>
    <w:rsid w:val="00D5038E"/>
    <w:rsid w:val="00D5474F"/>
    <w:rsid w:val="00D56996"/>
    <w:rsid w:val="00D61C5E"/>
    <w:rsid w:val="00D6553D"/>
    <w:rsid w:val="00D74CD0"/>
    <w:rsid w:val="00DA03B7"/>
    <w:rsid w:val="00DA1BBA"/>
    <w:rsid w:val="00DA2F33"/>
    <w:rsid w:val="00DB61D0"/>
    <w:rsid w:val="00DC51AE"/>
    <w:rsid w:val="00DC64B5"/>
    <w:rsid w:val="00DC6B2D"/>
    <w:rsid w:val="00DD4EE9"/>
    <w:rsid w:val="00DD52E5"/>
    <w:rsid w:val="00DE450D"/>
    <w:rsid w:val="00DF1C71"/>
    <w:rsid w:val="00DF3D02"/>
    <w:rsid w:val="00DF4D7F"/>
    <w:rsid w:val="00E00E13"/>
    <w:rsid w:val="00E24A25"/>
    <w:rsid w:val="00E26533"/>
    <w:rsid w:val="00E3119E"/>
    <w:rsid w:val="00E3238D"/>
    <w:rsid w:val="00E32E60"/>
    <w:rsid w:val="00E37BE3"/>
    <w:rsid w:val="00E4144A"/>
    <w:rsid w:val="00E514EA"/>
    <w:rsid w:val="00E51D9C"/>
    <w:rsid w:val="00E653FE"/>
    <w:rsid w:val="00E66AA7"/>
    <w:rsid w:val="00E72A0C"/>
    <w:rsid w:val="00E74B6C"/>
    <w:rsid w:val="00E77799"/>
    <w:rsid w:val="00E8556A"/>
    <w:rsid w:val="00E90C1A"/>
    <w:rsid w:val="00E95B1C"/>
    <w:rsid w:val="00E97104"/>
    <w:rsid w:val="00EA2BF0"/>
    <w:rsid w:val="00EA709E"/>
    <w:rsid w:val="00EC6358"/>
    <w:rsid w:val="00ED073B"/>
    <w:rsid w:val="00EE31B0"/>
    <w:rsid w:val="00EE4C3C"/>
    <w:rsid w:val="00EE6C7B"/>
    <w:rsid w:val="00EE7AF6"/>
    <w:rsid w:val="00F01A02"/>
    <w:rsid w:val="00F02F7F"/>
    <w:rsid w:val="00F112C8"/>
    <w:rsid w:val="00F14235"/>
    <w:rsid w:val="00F23213"/>
    <w:rsid w:val="00F31146"/>
    <w:rsid w:val="00F33FC7"/>
    <w:rsid w:val="00F41EB6"/>
    <w:rsid w:val="00F63564"/>
    <w:rsid w:val="00F64869"/>
    <w:rsid w:val="00F67EE1"/>
    <w:rsid w:val="00F76169"/>
    <w:rsid w:val="00F76716"/>
    <w:rsid w:val="00F810E6"/>
    <w:rsid w:val="00F912B1"/>
    <w:rsid w:val="00F96D2F"/>
    <w:rsid w:val="00FA117A"/>
    <w:rsid w:val="00FA3352"/>
    <w:rsid w:val="00FC0C44"/>
    <w:rsid w:val="00FC16B7"/>
    <w:rsid w:val="00FD1BDE"/>
    <w:rsid w:val="00FD5ADD"/>
    <w:rsid w:val="00FD74D8"/>
    <w:rsid w:val="00FE00D1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D8D90"/>
  <w15:docId w15:val="{6F3761B3-5C97-884C-BBBD-90A18E90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21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1D0"/>
  </w:style>
  <w:style w:type="paragraph" w:styleId="Piedepgina">
    <w:name w:val="footer"/>
    <w:basedOn w:val="Normal"/>
    <w:link w:val="PiedepginaCar"/>
    <w:uiPriority w:val="99"/>
    <w:unhideWhenUsed/>
    <w:rsid w:val="00DB61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1D0"/>
  </w:style>
  <w:style w:type="paragraph" w:styleId="Prrafodelista">
    <w:name w:val="List Paragraph"/>
    <w:basedOn w:val="Normal"/>
    <w:uiPriority w:val="34"/>
    <w:qFormat/>
    <w:rsid w:val="00DB61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C29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29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C296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9760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7601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182E5F"/>
  </w:style>
  <w:style w:type="character" w:styleId="Textodelmarcadordeposicin">
    <w:name w:val="Placeholder Text"/>
    <w:basedOn w:val="Fuentedeprrafopredeter"/>
    <w:uiPriority w:val="99"/>
    <w:semiHidden/>
    <w:rsid w:val="00FD74D8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02130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A4703-04DD-42FA-A2F6-3B5CD784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Svalencia</dc:creator>
  <cp:lastModifiedBy>Flavio Diaz Miron Alvarez</cp:lastModifiedBy>
  <cp:revision>2</cp:revision>
  <cp:lastPrinted>2022-07-27T21:06:00Z</cp:lastPrinted>
  <dcterms:created xsi:type="dcterms:W3CDTF">2024-09-10T20:32:00Z</dcterms:created>
  <dcterms:modified xsi:type="dcterms:W3CDTF">2024-09-10T20:32:00Z</dcterms:modified>
</cp:coreProperties>
</file>