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6B7F1C4" wp14:paraId="4903322D" wp14:textId="35B2E72C">
      <w:pPr>
        <w:pStyle w:val="Normal"/>
        <w:ind w:left="0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</w:pPr>
      <w:r w:rsidRPr="26B7F1C4" w:rsidR="26B7F1C4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PREGUNTAS FRECUENTES DE CASA LOTO</w:t>
      </w:r>
    </w:p>
    <w:p xmlns:wp14="http://schemas.microsoft.com/office/word/2010/wordml" w:rsidP="26B7F1C4" wp14:paraId="1D18B561" wp14:textId="19B2E08F">
      <w:pPr>
        <w:pStyle w:val="Normal"/>
        <w:ind w:left="0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</w:pPr>
    </w:p>
    <w:p xmlns:wp14="http://schemas.microsoft.com/office/word/2010/wordml" w:rsidP="26B7F1C4" wp14:paraId="78EE7A44" wp14:textId="37A03088">
      <w:pPr>
        <w:pStyle w:val="Normal"/>
        <w:ind w:left="0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</w:pPr>
      <w:r w:rsidRPr="26B7F1C4" w:rsidR="26B7F1C4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>¿Quién es el desarrollador del proyecto?</w:t>
      </w:r>
    </w:p>
    <w:p xmlns:wp14="http://schemas.microsoft.com/office/word/2010/wordml" w:rsidP="26B7F1C4" wp14:paraId="38DD5FFA" wp14:textId="18B2A652">
      <w:pPr>
        <w:pStyle w:val="Normal"/>
        <w:ind w:left="0"/>
        <w:rPr>
          <w:rFonts w:ascii="Century Gothic" w:hAnsi="Century Gothic" w:eastAsia="Century Gothic" w:cs="Century Gothic"/>
        </w:rPr>
      </w:pPr>
      <w:r w:rsidRPr="26B7F1C4" w:rsidR="26B7F1C4">
        <w:rPr>
          <w:rFonts w:ascii="Century Gothic" w:hAnsi="Century Gothic" w:eastAsia="Century Gothic" w:cs="Century Gothic"/>
        </w:rPr>
        <w:t>Tropics Development Group SRL</w:t>
      </w:r>
    </w:p>
    <w:p xmlns:wp14="http://schemas.microsoft.com/office/word/2010/wordml" w:rsidP="26B7F1C4" wp14:paraId="5BDACF4F" wp14:textId="71DE669E">
      <w:pPr>
        <w:pStyle w:val="Normal"/>
        <w:rPr>
          <w:rFonts w:ascii="Century Gothic" w:hAnsi="Century Gothic" w:eastAsia="Century Gothic" w:cs="Century Gothic"/>
          <w:b w:val="0"/>
          <w:bC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26B7F1C4" wp14:paraId="6917D4E3" wp14:textId="5609E949">
      <w:pPr>
        <w:pStyle w:val="Normal"/>
        <w:ind w:left="0"/>
        <w:rPr>
          <w:rFonts w:ascii="Century Gothic" w:hAnsi="Century Gothic" w:eastAsia="Century Gothic" w:cs="Century Gothic"/>
          <w:noProof w:val="0"/>
          <w:color w:val="0563C1"/>
          <w:sz w:val="24"/>
          <w:szCs w:val="24"/>
          <w:lang w:val="es-ES"/>
        </w:rPr>
      </w:pPr>
      <w:r w:rsidRPr="26B7F1C4" w:rsidR="26B7F1C4">
        <w:rPr>
          <w:rFonts w:ascii="Century Gothic" w:hAnsi="Century Gothic" w:eastAsia="Century Gothic" w:cs="Century Gothic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¿Dónde estará ubicado?</w:t>
      </w:r>
      <w:r>
        <w:br/>
      </w:r>
      <w:r w:rsidRPr="26B7F1C4" w:rsidR="26B7F1C4">
        <w:rPr>
          <w:rFonts w:ascii="Century Gothic" w:hAnsi="Century Gothic" w:eastAsia="Century Gothic" w:cs="Century Gothic"/>
          <w:b w:val="0"/>
          <w:bCs w:val="0"/>
          <w:noProof w:val="0"/>
          <w:color w:val="000000" w:themeColor="text1" w:themeTint="FF" w:themeShade="FF"/>
          <w:sz w:val="24"/>
          <w:szCs w:val="24"/>
          <w:lang w:val="es-ES"/>
        </w:rPr>
        <w:t>En el residencial Casa Loto se encuentra ubicado en Vista Cana Golf &amp; Country Punta Cana, Republica Dominicana.</w:t>
      </w:r>
    </w:p>
    <w:p xmlns:wp14="http://schemas.microsoft.com/office/word/2010/wordml" w:rsidP="26B7F1C4" wp14:paraId="24633FF2" wp14:textId="4B52B689">
      <w:pPr>
        <w:pStyle w:val="Normal"/>
        <w:ind w:left="0"/>
        <w:rPr>
          <w:rFonts w:ascii="Century Gothic" w:hAnsi="Century Gothic" w:eastAsia="Century Gothic" w:cs="Century Gothic"/>
          <w:noProof w:val="0"/>
          <w:sz w:val="24"/>
          <w:szCs w:val="24"/>
          <w:lang w:val="es-ES"/>
        </w:rPr>
      </w:pPr>
      <w:r w:rsidRPr="26B7F1C4" w:rsidR="26B7F1C4">
        <w:rPr>
          <w:rFonts w:ascii="Century Gothic" w:hAnsi="Century Gothic" w:eastAsia="Century Gothic" w:cs="Century Gothic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 xml:space="preserve"> Enlace de ubicación: </w:t>
      </w:r>
      <w:hyperlink r:id="R9bb29bbd6cdd4236">
        <w:r w:rsidRPr="26B7F1C4" w:rsidR="26B7F1C4">
          <w:rPr>
            <w:rStyle w:val="Hyperlink"/>
            <w:rFonts w:ascii="Century Gothic" w:hAnsi="Century Gothic" w:eastAsia="Century Gothic" w:cs="Century Gothic"/>
            <w:noProof w:val="0"/>
            <w:sz w:val="24"/>
            <w:szCs w:val="24"/>
            <w:lang w:val="es-ES"/>
          </w:rPr>
          <w:t>https://maps.app.goo.gl/eCutjbxGMhY1UcQj7?g_st=ic</w:t>
        </w:r>
      </w:hyperlink>
    </w:p>
    <w:p xmlns:wp14="http://schemas.microsoft.com/office/word/2010/wordml" w:rsidP="26B7F1C4" wp14:paraId="1E54F031" wp14:textId="21451ED1">
      <w:pPr>
        <w:pStyle w:val="Normal"/>
        <w:ind w:left="0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26B7F1C4" wp14:paraId="29970407" wp14:textId="3137B592">
      <w:pPr>
        <w:pStyle w:val="Normal"/>
        <w:ind w:left="0"/>
        <w:rPr>
          <w:rFonts w:ascii="Century Gothic" w:hAnsi="Century Gothic" w:eastAsia="Century Gothic" w:cs="Century Gothic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</w:pPr>
      <w:r w:rsidRPr="26B7F1C4" w:rsidR="26B7F1C4">
        <w:rPr>
          <w:rFonts w:ascii="Century Gothic" w:hAnsi="Century Gothic" w:eastAsia="Century Gothic" w:cs="Century Gothic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¿Cuántas Villas habrá en el proyecto?</w:t>
      </w:r>
    </w:p>
    <w:p xmlns:wp14="http://schemas.microsoft.com/office/word/2010/wordml" w:rsidP="26B7F1C4" wp14:paraId="52C3349A" wp14:textId="439E96CA">
      <w:pPr>
        <w:pStyle w:val="Normal"/>
        <w:ind w:left="0"/>
        <w:rPr>
          <w:rFonts w:ascii="Century Gothic" w:hAnsi="Century Gothic" w:eastAsia="Century Gothic" w:cs="Century Gothic"/>
          <w:b w:val="0"/>
          <w:b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6B7F1C4" w:rsidR="26B7F1C4">
        <w:rPr>
          <w:rFonts w:ascii="Century Gothic" w:hAnsi="Century Gothic" w:eastAsia="Century Gothic" w:cs="Century Gothic"/>
          <w:b w:val="0"/>
          <w:b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19 villas Independientes </w:t>
      </w:r>
    </w:p>
    <w:p xmlns:wp14="http://schemas.microsoft.com/office/word/2010/wordml" w:rsidP="26B7F1C4" wp14:paraId="1176AF1C" wp14:textId="630FDE97">
      <w:pPr>
        <w:pStyle w:val="Normal"/>
        <w:ind w:left="0"/>
        <w:rPr>
          <w:rFonts w:ascii="Century Gothic" w:hAnsi="Century Gothic" w:eastAsia="Century Gothic" w:cs="Century Gothic"/>
          <w:b w:val="0"/>
          <w:bC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26B7F1C4" wp14:paraId="0828ABC4" wp14:textId="1ABC99FF">
      <w:pPr>
        <w:pStyle w:val="Normal"/>
        <w:ind w:left="0"/>
        <w:rPr>
          <w:rFonts w:ascii="Century Gothic" w:hAnsi="Century Gothic" w:eastAsia="Century Gothic" w:cs="Century Gothic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</w:pPr>
      <w:r w:rsidRPr="26B7F1C4" w:rsidR="26B7F1C4">
        <w:rPr>
          <w:rFonts w:ascii="Century Gothic" w:hAnsi="Century Gothic" w:eastAsia="Century Gothic" w:cs="Century Gothic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¿Cuántas Habitaciones tienen las villas y cuantos baños?</w:t>
      </w:r>
    </w:p>
    <w:p xmlns:wp14="http://schemas.microsoft.com/office/word/2010/wordml" w:rsidP="26B7F1C4" wp14:paraId="5D9F78B7" wp14:textId="3E7E5476">
      <w:pPr>
        <w:pStyle w:val="ListParagraph"/>
        <w:numPr>
          <w:ilvl w:val="0"/>
          <w:numId w:val="8"/>
        </w:numPr>
        <w:rPr>
          <w:rFonts w:ascii="Century Gothic" w:hAnsi="Century Gothic" w:eastAsia="Century Gothic" w:cs="Century Gothic"/>
          <w:noProof w:val="0"/>
          <w:sz w:val="24"/>
          <w:szCs w:val="24"/>
          <w:lang w:val="es-ES"/>
        </w:rPr>
      </w:pPr>
      <w:r w:rsidRPr="26B7F1C4" w:rsidR="26B7F1C4">
        <w:rPr>
          <w:rFonts w:ascii="Century Gothic" w:hAnsi="Century Gothic" w:eastAsia="Century Gothic" w:cs="Century Gothic"/>
          <w:noProof w:val="0"/>
          <w:sz w:val="24"/>
          <w:szCs w:val="24"/>
          <w:lang w:val="es-ES"/>
        </w:rPr>
        <w:t>3 habitaciones.</w:t>
      </w:r>
    </w:p>
    <w:p xmlns:wp14="http://schemas.microsoft.com/office/word/2010/wordml" w:rsidP="26B7F1C4" wp14:paraId="5A89348C" wp14:textId="728D0026">
      <w:pPr>
        <w:pStyle w:val="ListParagraph"/>
        <w:numPr>
          <w:ilvl w:val="0"/>
          <w:numId w:val="8"/>
        </w:numPr>
        <w:rPr>
          <w:rFonts w:ascii="Century Gothic" w:hAnsi="Century Gothic" w:eastAsia="Century Gothic" w:cs="Century Gothic"/>
          <w:noProof w:val="0"/>
          <w:sz w:val="24"/>
          <w:szCs w:val="24"/>
          <w:lang w:val="es-ES"/>
        </w:rPr>
      </w:pPr>
      <w:r w:rsidRPr="26B7F1C4" w:rsidR="26B7F1C4">
        <w:rPr>
          <w:rFonts w:ascii="Century Gothic" w:hAnsi="Century Gothic" w:eastAsia="Century Gothic" w:cs="Century Gothic"/>
          <w:noProof w:val="0"/>
          <w:sz w:val="24"/>
          <w:szCs w:val="24"/>
          <w:lang w:val="es-ES"/>
        </w:rPr>
        <w:t>3 baños.</w:t>
      </w:r>
    </w:p>
    <w:p xmlns:wp14="http://schemas.microsoft.com/office/word/2010/wordml" w:rsidP="26B7F1C4" wp14:paraId="2E96714C" wp14:textId="50730F83">
      <w:pPr>
        <w:pStyle w:val="ListParagraph"/>
        <w:numPr>
          <w:ilvl w:val="0"/>
          <w:numId w:val="8"/>
        </w:numPr>
        <w:rPr>
          <w:rFonts w:ascii="Century Gothic" w:hAnsi="Century Gothic" w:eastAsia="Century Gothic" w:cs="Century Gothic"/>
          <w:noProof w:val="0"/>
          <w:sz w:val="24"/>
          <w:szCs w:val="24"/>
          <w:lang w:val="es-ES"/>
        </w:rPr>
      </w:pPr>
      <w:r w:rsidRPr="26B7F1C4" w:rsidR="26B7F1C4">
        <w:rPr>
          <w:rFonts w:ascii="Century Gothic" w:hAnsi="Century Gothic" w:eastAsia="Century Gothic" w:cs="Century Gothic"/>
          <w:noProof w:val="0"/>
          <w:sz w:val="24"/>
          <w:szCs w:val="24"/>
          <w:lang w:val="es-ES"/>
        </w:rPr>
        <w:t>3 vestidores.</w:t>
      </w:r>
    </w:p>
    <w:p xmlns:wp14="http://schemas.microsoft.com/office/word/2010/wordml" w:rsidP="26B7F1C4" wp14:paraId="69E9F82D" wp14:textId="3B6DDDB9">
      <w:pPr>
        <w:pStyle w:val="Normal"/>
        <w:ind w:left="0"/>
        <w:rPr>
          <w:rFonts w:ascii="Century Gothic" w:hAnsi="Century Gothic" w:eastAsia="Century Gothic" w:cs="Century Gothic"/>
          <w:noProof w:val="0"/>
          <w:sz w:val="24"/>
          <w:szCs w:val="24"/>
          <w:lang w:val="es-ES"/>
        </w:rPr>
      </w:pPr>
    </w:p>
    <w:p xmlns:wp14="http://schemas.microsoft.com/office/word/2010/wordml" w:rsidP="26B7F1C4" wp14:paraId="5001FBDC" wp14:textId="6A670B33">
      <w:pPr>
        <w:pStyle w:val="Normal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</w:pPr>
      <w:r w:rsidRPr="26B7F1C4" w:rsidR="26B7F1C4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>¿Cuantos Metros Tienen las Villas?</w:t>
      </w:r>
    </w:p>
    <w:p xmlns:wp14="http://schemas.microsoft.com/office/word/2010/wordml" w:rsidP="26B7F1C4" wp14:paraId="68F9C607" wp14:textId="53CA6A99">
      <w:pPr>
        <w:pStyle w:val="Normal"/>
        <w:rPr>
          <w:rFonts w:ascii="Century Gothic" w:hAnsi="Century Gothic" w:eastAsia="Century Gothic" w:cs="Century Gothic"/>
          <w:b w:val="0"/>
          <w:bCs w:val="0"/>
          <w:noProof w:val="0"/>
          <w:sz w:val="24"/>
          <w:szCs w:val="24"/>
          <w:lang w:val="es-ES"/>
        </w:rPr>
      </w:pPr>
      <w:r w:rsidRPr="26B7F1C4" w:rsidR="26B7F1C4">
        <w:rPr>
          <w:rFonts w:ascii="Century Gothic" w:hAnsi="Century Gothic" w:eastAsia="Century Gothic" w:cs="Century Gothic"/>
          <w:b w:val="0"/>
          <w:bCs w:val="0"/>
          <w:noProof w:val="0"/>
          <w:sz w:val="24"/>
          <w:szCs w:val="24"/>
          <w:lang w:val="es-ES"/>
        </w:rPr>
        <w:t>162. 07 Metros Cuadrados Netos (Habitables).</w:t>
      </w:r>
    </w:p>
    <w:p xmlns:wp14="http://schemas.microsoft.com/office/word/2010/wordml" w:rsidP="26B7F1C4" wp14:paraId="5182BB6B" wp14:textId="75117217">
      <w:pPr>
        <w:pStyle w:val="Normal"/>
        <w:rPr>
          <w:rFonts w:ascii="Century Gothic" w:hAnsi="Century Gothic" w:eastAsia="Century Gothic" w:cs="Century Gothic"/>
          <w:b w:val="0"/>
          <w:bCs w:val="0"/>
          <w:noProof w:val="0"/>
          <w:sz w:val="24"/>
          <w:szCs w:val="24"/>
          <w:lang w:val="es-ES"/>
        </w:rPr>
      </w:pPr>
      <w:r w:rsidRPr="26B7F1C4" w:rsidR="26B7F1C4">
        <w:rPr>
          <w:rFonts w:ascii="Century Gothic" w:hAnsi="Century Gothic" w:eastAsia="Century Gothic" w:cs="Century Gothic"/>
          <w:b w:val="0"/>
          <w:bCs w:val="0"/>
          <w:noProof w:val="0"/>
          <w:sz w:val="24"/>
          <w:szCs w:val="24"/>
          <w:lang w:val="es-ES"/>
        </w:rPr>
        <w:t>189. 73 Metros Totales con Terraza, Piscina y Patio.</w:t>
      </w:r>
    </w:p>
    <w:p xmlns:wp14="http://schemas.microsoft.com/office/word/2010/wordml" w:rsidP="26B7F1C4" wp14:paraId="657A1B6A" wp14:textId="39EC0BF5">
      <w:pPr>
        <w:pStyle w:val="Normal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</w:pPr>
    </w:p>
    <w:p xmlns:wp14="http://schemas.microsoft.com/office/word/2010/wordml" w:rsidP="26B7F1C4" wp14:paraId="75203701" wp14:textId="385DD51B">
      <w:pPr>
        <w:pStyle w:val="Normal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</w:pPr>
      <w:r w:rsidRPr="26B7F1C4" w:rsidR="26B7F1C4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>¿Cuantos Metros Tienen los lotes?</w:t>
      </w:r>
    </w:p>
    <w:p xmlns:wp14="http://schemas.microsoft.com/office/word/2010/wordml" w:rsidP="26B7F1C4" wp14:paraId="79383FD4" wp14:textId="75B7B39C">
      <w:pPr>
        <w:pStyle w:val="Normal"/>
        <w:rPr>
          <w:rFonts w:ascii="Century Gothic" w:hAnsi="Century Gothic" w:eastAsia="Century Gothic" w:cs="Century Gothic"/>
          <w:b w:val="0"/>
          <w:bCs w:val="0"/>
          <w:noProof w:val="0"/>
          <w:sz w:val="24"/>
          <w:szCs w:val="24"/>
          <w:lang w:val="es-ES"/>
        </w:rPr>
      </w:pPr>
      <w:r w:rsidRPr="26B7F1C4" w:rsidR="26B7F1C4">
        <w:rPr>
          <w:rFonts w:ascii="Century Gothic" w:hAnsi="Century Gothic" w:eastAsia="Century Gothic" w:cs="Century Gothic"/>
          <w:b w:val="0"/>
          <w:bCs w:val="0"/>
          <w:noProof w:val="0"/>
          <w:sz w:val="24"/>
          <w:szCs w:val="24"/>
          <w:lang w:val="es-ES"/>
        </w:rPr>
        <w:t>Desde 217 hasta 397 Metros Cuadrados de solar.</w:t>
      </w:r>
    </w:p>
    <w:p xmlns:wp14="http://schemas.microsoft.com/office/word/2010/wordml" w:rsidP="26B7F1C4" wp14:paraId="26DE5992" wp14:textId="2DF6A464">
      <w:pPr>
        <w:pStyle w:val="Normal"/>
        <w:ind w:left="0"/>
        <w:rPr>
          <w:rFonts w:ascii="Century Gothic" w:hAnsi="Century Gothic" w:eastAsia="Century Gothic" w:cs="Century Gothic"/>
          <w:noProof w:val="0"/>
          <w:sz w:val="24"/>
          <w:szCs w:val="24"/>
          <w:lang w:val="es-ES"/>
        </w:rPr>
      </w:pPr>
    </w:p>
    <w:p xmlns:wp14="http://schemas.microsoft.com/office/word/2010/wordml" w:rsidP="26B7F1C4" wp14:paraId="62B6E1DB" wp14:textId="5A55684B">
      <w:pPr>
        <w:pStyle w:val="Normal"/>
        <w:ind w:left="0"/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</w:pPr>
      <w:r w:rsidRPr="26B7F1C4" w:rsidR="26B7F1C4">
        <w:rPr>
          <w:rFonts w:ascii="Century Gothic" w:hAnsi="Century Gothic" w:eastAsia="Century Gothic" w:cs="Century Gothic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¿Cuál es el plan de pago de Casa Loto?</w:t>
      </w:r>
      <w:r w:rsidRPr="26B7F1C4" w:rsidR="26B7F1C4">
        <w:rPr>
          <w:rFonts w:ascii="Century Gothic" w:hAnsi="Century Gothic" w:eastAsia="Century Gothic" w:cs="Century Gothic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</w:p>
    <w:p xmlns:wp14="http://schemas.microsoft.com/office/word/2010/wordml" w:rsidP="26B7F1C4" wp14:paraId="0944855D" wp14:textId="7E35C7F5">
      <w:pPr>
        <w:pStyle w:val="ListParagraph"/>
        <w:numPr>
          <w:ilvl w:val="0"/>
          <w:numId w:val="5"/>
        </w:numPr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</w:pPr>
      <w:r w:rsidRPr="26B7F1C4" w:rsidR="26B7F1C4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  <w:t>Reservación con $3,000 dólares.</w:t>
      </w:r>
    </w:p>
    <w:p xmlns:wp14="http://schemas.microsoft.com/office/word/2010/wordml" w:rsidP="26B7F1C4" wp14:paraId="29FB9410" wp14:textId="2EC7D7D5">
      <w:pPr>
        <w:pStyle w:val="ListParagraph"/>
        <w:numPr>
          <w:ilvl w:val="0"/>
          <w:numId w:val="5"/>
        </w:numPr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</w:pPr>
      <w:r w:rsidRPr="26B7F1C4" w:rsidR="26B7F1C4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  <w:t xml:space="preserve">Completas 10% </w:t>
      </w:r>
      <w:r w:rsidRPr="26B7F1C4" w:rsidR="26B7F1C4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  <w:t>a los 15 Días</w:t>
      </w:r>
      <w:r w:rsidRPr="26B7F1C4" w:rsidR="26B7F1C4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  <w:t xml:space="preserve"> a la firma de promesa de compra.</w:t>
      </w:r>
    </w:p>
    <w:p xmlns:wp14="http://schemas.microsoft.com/office/word/2010/wordml" w:rsidP="26B7F1C4" wp14:paraId="25E7A715" wp14:textId="60EC363E">
      <w:pPr>
        <w:pStyle w:val="ListParagraph"/>
        <w:numPr>
          <w:ilvl w:val="0"/>
          <w:numId w:val="5"/>
        </w:numPr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</w:pPr>
      <w:r w:rsidRPr="26B7F1C4" w:rsidR="26B7F1C4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  <w:t>30% durante la construcción (Septiembre 2025).</w:t>
      </w:r>
    </w:p>
    <w:p xmlns:wp14="http://schemas.microsoft.com/office/word/2010/wordml" w:rsidP="26B7F1C4" wp14:paraId="5421CD7B" wp14:textId="2906AE62">
      <w:pPr>
        <w:pStyle w:val="ListParagraph"/>
        <w:numPr>
          <w:ilvl w:val="0"/>
          <w:numId w:val="5"/>
        </w:numPr>
        <w:rPr>
          <w:rFonts w:ascii="Century Gothic" w:hAnsi="Century Gothic" w:eastAsia="Century Gothic" w:cs="Century Gothic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</w:pPr>
      <w:r w:rsidRPr="26B7F1C4" w:rsidR="26B7F1C4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  <w:t>60% a la entrega de tu unidad.</w:t>
      </w:r>
    </w:p>
    <w:p xmlns:wp14="http://schemas.microsoft.com/office/word/2010/wordml" w:rsidP="26B7F1C4" wp14:paraId="42B2452A" wp14:textId="6EC7EC90">
      <w:pPr>
        <w:pStyle w:val="Normal"/>
        <w:ind w:left="0"/>
        <w:rPr>
          <w:rFonts w:ascii="Century Gothic" w:hAnsi="Century Gothic" w:eastAsia="Century Gothic" w:cs="Century Gothic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26B7F1C4" wp14:paraId="0DE90858" wp14:textId="7858BB21">
      <w:pPr>
        <w:pStyle w:val="Normal"/>
        <w:ind w:left="0"/>
        <w:rPr>
          <w:rFonts w:ascii="Century Gothic" w:hAnsi="Century Gothic" w:eastAsia="Century Gothic" w:cs="Century Gothic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</w:pPr>
      <w:r w:rsidRPr="26B7F1C4" w:rsidR="26B7F1C4">
        <w:rPr>
          <w:rFonts w:ascii="Century Gothic" w:hAnsi="Century Gothic" w:eastAsia="Century Gothic" w:cs="Century Gothic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¿Cuál es la Fecha de entrega del Proyecto?</w:t>
      </w:r>
    </w:p>
    <w:p xmlns:wp14="http://schemas.microsoft.com/office/word/2010/wordml" w:rsidP="26B7F1C4" wp14:paraId="6BDE93EE" wp14:textId="03E97E97">
      <w:pPr>
        <w:pStyle w:val="Normal"/>
        <w:ind w:left="0"/>
        <w:rPr>
          <w:rFonts w:ascii="Century Gothic" w:hAnsi="Century Gothic" w:eastAsia="Century Gothic" w:cs="Century Gothic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</w:pPr>
      <w:r w:rsidRPr="26B7F1C4" w:rsidR="26B7F1C4">
        <w:rPr>
          <w:rFonts w:ascii="Century Gothic" w:hAnsi="Century Gothic" w:eastAsia="Century Gothic" w:cs="Century Gothic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26B7F1C4" w:rsidR="26B7F1C4">
        <w:rPr>
          <w:rFonts w:ascii="Century Gothic" w:hAnsi="Century Gothic" w:eastAsia="Century Gothic" w:cs="Century Gothic"/>
          <w:b w:val="0"/>
          <w:bCs w:val="0"/>
          <w:noProof w:val="0"/>
          <w:color w:val="000000" w:themeColor="text1" w:themeTint="FF" w:themeShade="FF"/>
          <w:sz w:val="24"/>
          <w:szCs w:val="24"/>
          <w:lang w:val="es-ES"/>
        </w:rPr>
        <w:t>Septiembre2025.</w:t>
      </w:r>
    </w:p>
    <w:p xmlns:wp14="http://schemas.microsoft.com/office/word/2010/wordml" w:rsidP="26B7F1C4" wp14:paraId="09FDCD4D" wp14:textId="6D08D770">
      <w:pPr>
        <w:pStyle w:val="Normal"/>
        <w:ind w:left="0"/>
        <w:rPr>
          <w:rFonts w:ascii="Century Gothic" w:hAnsi="Century Gothic" w:eastAsia="Century Gothic" w:cs="Century Gothic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26B7F1C4" wp14:paraId="6C4BDA01" wp14:textId="46977B6B">
      <w:pPr>
        <w:pStyle w:val="Normal"/>
        <w:ind w:left="0"/>
        <w:rPr>
          <w:rFonts w:ascii="Century Gothic" w:hAnsi="Century Gothic" w:eastAsia="Century Gothic" w:cs="Century Gothic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</w:pPr>
      <w:r w:rsidRPr="26B7F1C4" w:rsidR="26B7F1C4">
        <w:rPr>
          <w:rFonts w:ascii="Century Gothic" w:hAnsi="Century Gothic" w:eastAsia="Century Gothic" w:cs="Century Gothic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Qué Adicionales Incluyen las villas?</w:t>
      </w:r>
    </w:p>
    <w:p xmlns:wp14="http://schemas.microsoft.com/office/word/2010/wordml" w:rsidP="26B7F1C4" wp14:paraId="7F578988" wp14:textId="44516CE1">
      <w:pPr>
        <w:pStyle w:val="Normal"/>
        <w:ind w:left="0"/>
        <w:rPr>
          <w:rFonts w:ascii="Century Gothic" w:hAnsi="Century Gothic" w:eastAsia="Century Gothic" w:cs="Century Gothic"/>
          <w:b w:val="0"/>
          <w:b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6B7F1C4" w:rsidR="26B7F1C4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s-ES"/>
        </w:rPr>
        <w:t>Opción</w:t>
      </w:r>
      <w:r w:rsidRPr="26B7F1C4" w:rsidR="26B7F1C4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s-ES"/>
        </w:rPr>
        <w:t xml:space="preserve"> 1</w:t>
      </w:r>
      <w:r w:rsidRPr="26B7F1C4" w:rsidR="26B7F1C4">
        <w:rPr>
          <w:rFonts w:ascii="Century Gothic" w:hAnsi="Century Gothic" w:eastAsia="Century Gothic" w:cs="Century Gothic"/>
          <w:b w:val="0"/>
          <w:bCs w:val="0"/>
          <w:noProof w:val="0"/>
          <w:color w:val="000000" w:themeColor="text1" w:themeTint="FF" w:themeShade="FF"/>
          <w:sz w:val="24"/>
          <w:szCs w:val="24"/>
          <w:lang w:val="es-ES"/>
        </w:rPr>
        <w:t>: Piscina de 17.36 metros Sin Costo.</w:t>
      </w:r>
    </w:p>
    <w:p xmlns:wp14="http://schemas.microsoft.com/office/word/2010/wordml" w:rsidP="26B7F1C4" wp14:paraId="09C4E625" wp14:textId="2F98B44C">
      <w:pPr>
        <w:pStyle w:val="Normal"/>
        <w:ind w:left="0"/>
        <w:rPr>
          <w:rFonts w:ascii="Century Gothic" w:hAnsi="Century Gothic" w:eastAsia="Century Gothic" w:cs="Century Gothic"/>
          <w:b w:val="0"/>
          <w:b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6B7F1C4" w:rsidR="26B7F1C4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s-ES"/>
        </w:rPr>
        <w:t>Opción</w:t>
      </w:r>
      <w:r w:rsidRPr="26B7F1C4" w:rsidR="26B7F1C4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s-ES"/>
        </w:rPr>
        <w:t xml:space="preserve"> 2</w:t>
      </w:r>
      <w:r w:rsidRPr="26B7F1C4" w:rsidR="26B7F1C4">
        <w:rPr>
          <w:rFonts w:ascii="Century Gothic" w:hAnsi="Century Gothic" w:eastAsia="Century Gothic" w:cs="Century Gothic"/>
          <w:b w:val="0"/>
          <w:bCs w:val="0"/>
          <w:noProof w:val="0"/>
          <w:color w:val="000000" w:themeColor="text1" w:themeTint="FF" w:themeShade="FF"/>
          <w:sz w:val="24"/>
          <w:szCs w:val="24"/>
          <w:lang w:val="es-ES"/>
        </w:rPr>
        <w:t>: Picuzzi y Piscina (5,000 dólares adicionales)</w:t>
      </w:r>
    </w:p>
    <w:p xmlns:wp14="http://schemas.microsoft.com/office/word/2010/wordml" w:rsidP="26B7F1C4" wp14:paraId="073497A3" wp14:textId="0F281356">
      <w:pPr>
        <w:pStyle w:val="Normal"/>
        <w:ind w:left="0"/>
        <w:rPr>
          <w:rFonts w:ascii="Century Gothic" w:hAnsi="Century Gothic" w:eastAsia="Century Gothic" w:cs="Century Gothic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26B7F1C4" wp14:paraId="453B6731" wp14:textId="598D25BA">
      <w:pPr>
        <w:pStyle w:val="Normal"/>
        <w:ind w:left="0"/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</w:pPr>
      <w:r w:rsidRPr="26B7F1C4" w:rsidR="26B7F1C4">
        <w:rPr>
          <w:rFonts w:ascii="Century Gothic" w:hAnsi="Century Gothic" w:eastAsia="Century Gothic" w:cs="Century Gothic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¿Incluyen línea blanca?</w:t>
      </w:r>
    </w:p>
    <w:p xmlns:wp14="http://schemas.microsoft.com/office/word/2010/wordml" w:rsidP="26B7F1C4" wp14:paraId="115D91F3" wp14:textId="1E7A35B2">
      <w:pPr>
        <w:pStyle w:val="Normal"/>
        <w:ind w:left="0"/>
        <w:rPr>
          <w:rFonts w:ascii="Century Gothic" w:hAnsi="Century Gothic" w:eastAsia="Century Gothic" w:cs="Century Gothic"/>
          <w:i w:val="1"/>
          <w:iCs w:val="1"/>
          <w:noProof w:val="0"/>
          <w:color w:val="000000" w:themeColor="text1" w:themeTint="FF" w:themeShade="FF"/>
          <w:sz w:val="24"/>
          <w:szCs w:val="24"/>
          <w:lang w:val="es-ES"/>
        </w:rPr>
      </w:pPr>
      <w:r w:rsidRPr="26B7F1C4" w:rsidR="26B7F1C4">
        <w:rPr>
          <w:rFonts w:ascii="Century Gothic" w:hAnsi="Century Gothic" w:eastAsia="Century Gothic" w:cs="Century Gothic"/>
          <w:i w:val="1"/>
          <w:iCs w:val="1"/>
          <w:noProof w:val="0"/>
          <w:color w:val="000000" w:themeColor="text1" w:themeTint="FF" w:themeShade="FF"/>
          <w:sz w:val="24"/>
          <w:szCs w:val="24"/>
          <w:lang w:val="es-ES"/>
        </w:rPr>
        <w:t xml:space="preserve">Si Incluye: </w:t>
      </w:r>
    </w:p>
    <w:p xmlns:wp14="http://schemas.microsoft.com/office/word/2010/wordml" w:rsidP="26B7F1C4" wp14:paraId="5C2B44D2" wp14:textId="19CCAEA6">
      <w:pPr>
        <w:pStyle w:val="ListParagraph"/>
        <w:numPr>
          <w:ilvl w:val="0"/>
          <w:numId w:val="9"/>
        </w:numPr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</w:pPr>
      <w:r w:rsidRPr="26B7F1C4" w:rsidR="26B7F1C4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  <w:t>Estufa Empotrada</w:t>
      </w:r>
    </w:p>
    <w:p xmlns:wp14="http://schemas.microsoft.com/office/word/2010/wordml" w:rsidP="26B7F1C4" wp14:paraId="495D1BF7" wp14:textId="4B38C309">
      <w:pPr>
        <w:pStyle w:val="ListParagraph"/>
        <w:numPr>
          <w:ilvl w:val="0"/>
          <w:numId w:val="9"/>
        </w:numPr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</w:pPr>
      <w:r w:rsidRPr="26B7F1C4" w:rsidR="26B7F1C4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  <w:t xml:space="preserve">Extractor de Acero </w:t>
      </w:r>
      <w:proofErr w:type="spellStart"/>
      <w:r w:rsidRPr="26B7F1C4" w:rsidR="26B7F1C4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  <w:t>Inoxx</w:t>
      </w:r>
      <w:proofErr w:type="spellEnd"/>
      <w:r w:rsidRPr="26B7F1C4" w:rsidR="26B7F1C4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  <w:t>.</w:t>
      </w:r>
    </w:p>
    <w:p xmlns:wp14="http://schemas.microsoft.com/office/word/2010/wordml" w:rsidP="26B7F1C4" wp14:paraId="7ADE2744" wp14:textId="346373C6">
      <w:pPr>
        <w:pStyle w:val="ListParagraph"/>
        <w:numPr>
          <w:ilvl w:val="0"/>
          <w:numId w:val="9"/>
        </w:numPr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</w:pPr>
      <w:r w:rsidRPr="26B7F1C4" w:rsidR="26B7F1C4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  <w:t xml:space="preserve">Nevera </w:t>
      </w:r>
    </w:p>
    <w:p xmlns:wp14="http://schemas.microsoft.com/office/word/2010/wordml" w:rsidP="26B7F1C4" wp14:paraId="36C6EB4A" wp14:textId="36967E3D">
      <w:pPr>
        <w:pStyle w:val="ListParagraph"/>
        <w:numPr>
          <w:ilvl w:val="0"/>
          <w:numId w:val="9"/>
        </w:numPr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</w:pPr>
      <w:bookmarkStart w:name="_Int_451xmNAC" w:id="48288159"/>
      <w:r w:rsidRPr="26B7F1C4" w:rsidR="26B7F1C4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  <w:t>Unidades</w:t>
      </w:r>
      <w:bookmarkEnd w:id="48288159"/>
      <w:r w:rsidRPr="26B7F1C4" w:rsidR="26B7F1C4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  <w:t xml:space="preserve"> de Aires A/C en las Habitaciones de 12,000 btu en las habitaciones. </w:t>
      </w:r>
    </w:p>
    <w:p xmlns:wp14="http://schemas.microsoft.com/office/word/2010/wordml" w:rsidP="26B7F1C4" wp14:paraId="4FCCFBEA" wp14:textId="5D1C321D">
      <w:pPr>
        <w:pStyle w:val="Normal"/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26B7F1C4" wp14:paraId="0F7E581C" wp14:textId="61AB1D9B">
      <w:pPr>
        <w:pStyle w:val="Normal"/>
        <w:ind w:left="0"/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</w:pPr>
      <w:r w:rsidRPr="26B7F1C4" w:rsidR="26B7F1C4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26B7F1C4" w:rsidR="26B7F1C4">
        <w:rPr>
          <w:rFonts w:ascii="Century Gothic" w:hAnsi="Century Gothic" w:eastAsia="Century Gothic" w:cs="Century Gothic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¿Cuál es el Costo del mantenimiento</w:t>
      </w:r>
      <w:r w:rsidRPr="26B7F1C4" w:rsidR="26B7F1C4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  <w:t xml:space="preserve">? </w:t>
      </w:r>
    </w:p>
    <w:p xmlns:wp14="http://schemas.microsoft.com/office/word/2010/wordml" w:rsidP="26B7F1C4" wp14:paraId="2243FDE3" wp14:textId="0434FA98">
      <w:pPr>
        <w:pStyle w:val="Normal"/>
        <w:ind w:left="0"/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</w:pPr>
      <w:r w:rsidRPr="26B7F1C4" w:rsidR="26B7F1C4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  <w:t>250 dólares aproximados.</w:t>
      </w:r>
    </w:p>
    <w:p xmlns:wp14="http://schemas.microsoft.com/office/word/2010/wordml" w:rsidP="26B7F1C4" wp14:paraId="3CA86770" wp14:textId="4C9C8A41">
      <w:pPr>
        <w:pStyle w:val="Normal"/>
        <w:rPr>
          <w:rFonts w:ascii="Century Gothic" w:hAnsi="Century Gothic" w:eastAsia="Century Gothic" w:cs="Century Gothic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26B7F1C4" wp14:paraId="26CE2D98" wp14:textId="2A8F279F">
      <w:pPr>
        <w:pStyle w:val="Normal"/>
        <w:rPr>
          <w:rFonts w:ascii="Century Gothic" w:hAnsi="Century Gothic" w:eastAsia="Century Gothic" w:cs="Century Gothic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</w:pPr>
      <w:r w:rsidRPr="26B7F1C4" w:rsidR="26B7F1C4">
        <w:rPr>
          <w:rFonts w:ascii="Century Gothic" w:hAnsi="Century Gothic" w:eastAsia="Century Gothic" w:cs="Century Gothic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¿Cuáles acabados se usarán para las villas?</w:t>
      </w:r>
    </w:p>
    <w:p xmlns:wp14="http://schemas.microsoft.com/office/word/2010/wordml" w:rsidP="26B7F1C4" wp14:paraId="0B78F3B2" wp14:textId="5D065367">
      <w:pPr>
        <w:pStyle w:val="ListParagraph"/>
        <w:numPr>
          <w:ilvl w:val="0"/>
          <w:numId w:val="1"/>
        </w:numPr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</w:pPr>
      <w:r w:rsidRPr="26B7F1C4" w:rsidR="26B7F1C4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  <w:t>Cocina modular de alta calidad</w:t>
      </w:r>
    </w:p>
    <w:p xmlns:wp14="http://schemas.microsoft.com/office/word/2010/wordml" w:rsidP="26B7F1C4" wp14:paraId="30089648" wp14:textId="092DF113">
      <w:pPr>
        <w:pStyle w:val="ListParagraph"/>
        <w:numPr>
          <w:ilvl w:val="0"/>
          <w:numId w:val="1"/>
        </w:numPr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</w:pPr>
      <w:r w:rsidRPr="26B7F1C4" w:rsidR="26B7F1C4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  <w:t xml:space="preserve">Cocina con tope de cuarzo (incluye </w:t>
      </w:r>
      <w:proofErr w:type="spellStart"/>
      <w:r w:rsidRPr="26B7F1C4" w:rsidR="26B7F1C4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  <w:t>backsplash</w:t>
      </w:r>
      <w:proofErr w:type="spellEnd"/>
      <w:r w:rsidRPr="26B7F1C4" w:rsidR="26B7F1C4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  <w:t>)</w:t>
      </w:r>
    </w:p>
    <w:p xmlns:wp14="http://schemas.microsoft.com/office/word/2010/wordml" w:rsidP="26B7F1C4" wp14:paraId="72BBFE8C" wp14:textId="7BE63A6E">
      <w:pPr>
        <w:pStyle w:val="ListParagraph"/>
        <w:numPr>
          <w:ilvl w:val="0"/>
          <w:numId w:val="1"/>
        </w:numPr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</w:pPr>
      <w:proofErr w:type="spellStart"/>
      <w:r w:rsidRPr="26B7F1C4" w:rsidR="26B7F1C4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  <w:t>Perfilería</w:t>
      </w:r>
      <w:proofErr w:type="spellEnd"/>
      <w:r w:rsidRPr="26B7F1C4" w:rsidR="26B7F1C4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  <w:t xml:space="preserve"> de ventanas de aluminio</w:t>
      </w:r>
    </w:p>
    <w:p xmlns:wp14="http://schemas.microsoft.com/office/word/2010/wordml" w:rsidP="26B7F1C4" wp14:paraId="703DA736" wp14:textId="611A6655">
      <w:pPr>
        <w:pStyle w:val="ListParagraph"/>
        <w:numPr>
          <w:ilvl w:val="0"/>
          <w:numId w:val="1"/>
        </w:numPr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</w:pPr>
      <w:proofErr w:type="spellStart"/>
      <w:r w:rsidRPr="26B7F1C4" w:rsidR="26B7F1C4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  <w:t>Grifería</w:t>
      </w:r>
      <w:proofErr w:type="spellEnd"/>
      <w:r w:rsidRPr="26B7F1C4" w:rsidR="26B7F1C4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  <w:t xml:space="preserve"> de alta calidad</w:t>
      </w:r>
    </w:p>
    <w:p xmlns:wp14="http://schemas.microsoft.com/office/word/2010/wordml" w:rsidP="26B7F1C4" wp14:paraId="172247C1" wp14:textId="714722FD">
      <w:pPr>
        <w:pStyle w:val="ListParagraph"/>
        <w:numPr>
          <w:ilvl w:val="0"/>
          <w:numId w:val="1"/>
        </w:numPr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</w:pPr>
      <w:r w:rsidRPr="26B7F1C4" w:rsidR="26B7F1C4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  <w:t>Piezas sanitarias importadas</w:t>
      </w:r>
    </w:p>
    <w:p xmlns:wp14="http://schemas.microsoft.com/office/word/2010/wordml" w:rsidP="26B7F1C4" wp14:paraId="21B8F6FD" wp14:textId="05FDDAA8">
      <w:pPr>
        <w:pStyle w:val="ListParagraph"/>
        <w:numPr>
          <w:ilvl w:val="0"/>
          <w:numId w:val="1"/>
        </w:numPr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</w:pPr>
      <w:r w:rsidRPr="26B7F1C4" w:rsidR="26B7F1C4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  <w:t xml:space="preserve">Mamparas de cristal en </w:t>
      </w:r>
      <w:proofErr w:type="spellStart"/>
      <w:r w:rsidRPr="26B7F1C4" w:rsidR="26B7F1C4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  <w:t>baños</w:t>
      </w:r>
      <w:proofErr w:type="spellEnd"/>
    </w:p>
    <w:p xmlns:wp14="http://schemas.microsoft.com/office/word/2010/wordml" w:rsidP="26B7F1C4" wp14:paraId="64CBF34D" wp14:textId="10350DFC">
      <w:pPr>
        <w:pStyle w:val="ListParagraph"/>
        <w:numPr>
          <w:ilvl w:val="0"/>
          <w:numId w:val="1"/>
        </w:numPr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</w:pPr>
      <w:r w:rsidRPr="26B7F1C4" w:rsidR="26B7F1C4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  <w:t xml:space="preserve">Calentadores de gas en </w:t>
      </w:r>
      <w:proofErr w:type="spellStart"/>
      <w:r w:rsidRPr="26B7F1C4" w:rsidR="26B7F1C4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  <w:t>línea</w:t>
      </w:r>
      <w:proofErr w:type="spellEnd"/>
    </w:p>
    <w:p xmlns:wp14="http://schemas.microsoft.com/office/word/2010/wordml" w:rsidP="26B7F1C4" wp14:paraId="26D5FC73" wp14:textId="6C1B0D5D">
      <w:pPr>
        <w:pStyle w:val="ListParagraph"/>
        <w:numPr>
          <w:ilvl w:val="0"/>
          <w:numId w:val="1"/>
        </w:numPr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</w:pPr>
      <w:proofErr w:type="spellStart"/>
      <w:r w:rsidRPr="26B7F1C4" w:rsidR="26B7F1C4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  <w:t>Pre-instalación</w:t>
      </w:r>
      <w:proofErr w:type="spellEnd"/>
      <w:r w:rsidRPr="26B7F1C4" w:rsidR="26B7F1C4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  <w:t xml:space="preserve"> de aires acondicionados</w:t>
      </w:r>
    </w:p>
    <w:p xmlns:wp14="http://schemas.microsoft.com/office/word/2010/wordml" w:rsidP="26B7F1C4" wp14:paraId="0AD59999" wp14:textId="1C622420">
      <w:pPr>
        <w:pStyle w:val="ListParagraph"/>
        <w:numPr>
          <w:ilvl w:val="0"/>
          <w:numId w:val="1"/>
        </w:numPr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</w:pPr>
      <w:r w:rsidRPr="26B7F1C4" w:rsidR="26B7F1C4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  <w:t>Puertas de roble importadas</w:t>
      </w:r>
    </w:p>
    <w:p xmlns:wp14="http://schemas.microsoft.com/office/word/2010/wordml" w:rsidP="26B7F1C4" wp14:paraId="08ACE05C" wp14:textId="4C0B0212">
      <w:pPr>
        <w:pStyle w:val="ListParagraph"/>
        <w:numPr>
          <w:ilvl w:val="0"/>
          <w:numId w:val="1"/>
        </w:numPr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</w:pPr>
      <w:r w:rsidRPr="26B7F1C4" w:rsidR="26B7F1C4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  <w:t>Pisos en porcelanato de gran formato alta calidad</w:t>
      </w:r>
    </w:p>
    <w:p xmlns:wp14="http://schemas.microsoft.com/office/word/2010/wordml" w:rsidP="26B7F1C4" wp14:paraId="36AD4983" wp14:textId="41B9F30A">
      <w:pPr>
        <w:pStyle w:val="ListParagraph"/>
        <w:numPr>
          <w:ilvl w:val="0"/>
          <w:numId w:val="1"/>
        </w:numPr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</w:pPr>
      <w:r w:rsidRPr="26B7F1C4" w:rsidR="26B7F1C4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  <w:t>Ventanales de piso a techo</w:t>
      </w:r>
    </w:p>
    <w:p xmlns:wp14="http://schemas.microsoft.com/office/word/2010/wordml" w:rsidP="26B7F1C4" wp14:paraId="5C1A07E2" wp14:textId="2B5C9752">
      <w:pPr>
        <w:pStyle w:val="ListParagraph"/>
        <w:numPr>
          <w:ilvl w:val="0"/>
          <w:numId w:val="1"/>
        </w:numPr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</w:pPr>
      <w:r w:rsidRPr="26B7F1C4" w:rsidR="26B7F1C4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4"/>
          <w:szCs w:val="24"/>
          <w:lang w:val="es-ES"/>
        </w:rPr>
        <w:t>Espacios con iluminación y ventilación natural</w:t>
      </w:r>
    </w:p>
    <w:p w:rsidR="26B7F1C4" w:rsidP="26B7F1C4" w:rsidRDefault="26B7F1C4" w14:paraId="7091D789" w14:textId="215DB5A1">
      <w:pPr>
        <w:pStyle w:val="Normal"/>
        <w:rPr>
          <w:rFonts w:ascii="Century Gothic" w:hAnsi="Century Gothic" w:eastAsia="Century Gothic" w:cs="Century Gothic"/>
          <w:sz w:val="24"/>
          <w:szCs w:val="24"/>
        </w:rPr>
      </w:pPr>
    </w:p>
    <w:p w:rsidR="26B7F1C4" w:rsidP="26B7F1C4" w:rsidRDefault="26B7F1C4" w14:paraId="530D9290" w14:textId="723E622B">
      <w:pPr>
        <w:pStyle w:val="Normal"/>
        <w:rPr>
          <w:rFonts w:ascii="Century Gothic" w:hAnsi="Century Gothic" w:eastAsia="Century Gothic" w:cs="Century Gothic"/>
          <w:sz w:val="24"/>
          <w:szCs w:val="24"/>
        </w:rPr>
      </w:pPr>
      <w:r w:rsidRPr="26B7F1C4" w:rsidR="26B7F1C4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>Nota Adicional:</w:t>
      </w:r>
      <w:r w:rsidRPr="26B7F1C4" w:rsidR="26B7F1C4">
        <w:rPr>
          <w:rFonts w:ascii="Century Gothic" w:hAnsi="Century Gothic" w:eastAsia="Century Gothic" w:cs="Century Gothic"/>
          <w:sz w:val="24"/>
          <w:szCs w:val="24"/>
        </w:rPr>
        <w:t xml:space="preserve"> Todas las villas tienen patios privados y piscina privadas, techos en doble altura y Pared de casi 8 metros para dar </w:t>
      </w:r>
      <w:r w:rsidRPr="26B7F1C4" w:rsidR="26B7F1C4">
        <w:rPr>
          <w:rFonts w:ascii="Century Gothic" w:hAnsi="Century Gothic" w:eastAsia="Century Gothic" w:cs="Century Gothic"/>
          <w:sz w:val="24"/>
          <w:szCs w:val="24"/>
        </w:rPr>
        <w:t>más</w:t>
      </w:r>
      <w:r w:rsidRPr="26B7F1C4" w:rsidR="26B7F1C4">
        <w:rPr>
          <w:rFonts w:ascii="Century Gothic" w:hAnsi="Century Gothic" w:eastAsia="Century Gothic" w:cs="Century Gothic"/>
          <w:sz w:val="24"/>
          <w:szCs w:val="24"/>
        </w:rPr>
        <w:t xml:space="preserve"> privacidad. </w:t>
      </w:r>
    </w:p>
    <w:p w:rsidR="26B7F1C4" w:rsidP="26B7F1C4" w:rsidRDefault="26B7F1C4" w14:paraId="3D926713" w14:textId="4A7F0F8D">
      <w:pPr>
        <w:pStyle w:val="Normal"/>
        <w:rPr>
          <w:rFonts w:ascii="Century Gothic" w:hAnsi="Century Gothic" w:eastAsia="Century Gothic" w:cs="Century Gothic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Ubz2Bbm8lH+OlK" int2:id="edmQVDfj">
      <int2:state int2:type="LegacyProofing" int2:value="Rejected"/>
    </int2:textHash>
    <int2:textHash int2:hashCode="9sXs5RZg0cXmcn" int2:id="S1MLg8d5">
      <int2:state int2:type="LegacyProofing" int2:value="Rejected"/>
    </int2:textHash>
    <int2:textHash int2:hashCode="UrEXjoVL8PfKA7" int2:id="cq9MVFhj">
      <int2:state int2:type="LegacyProofing" int2:value="Rejected"/>
    </int2:textHash>
    <int2:textHash int2:hashCode="ZCkrHCsuE+rYeI" int2:id="BLPSSFRt">
      <int2:state int2:type="LegacyProofing" int2:value="Rejected"/>
    </int2:textHash>
    <int2:textHash int2:hashCode="BRNEJrzRdQULCB" int2:id="pYe5b2hs">
      <int2:state int2:type="LegacyProofing" int2:value="Rejected"/>
    </int2:textHash>
    <int2:textHash int2:hashCode="0aJa3R4PimIslQ" int2:id="soW30Kux">
      <int2:state int2:type="LegacyProofing" int2:value="Rejected"/>
    </int2:textHash>
    <int2:textHash int2:hashCode="87Kn2walRLUohq" int2:id="nVKQa3ia">
      <int2:state int2:type="LegacyProofing" int2:value="Rejected"/>
    </int2:textHash>
    <int2:textHash int2:hashCode="x5WPHsbq4FW2yY" int2:id="QxqovAY2">
      <int2:state int2:type="LegacyProofing" int2:value="Rejected"/>
    </int2:textHash>
    <int2:textHash int2:hashCode="OQpM1LcH2RkhEk" int2:id="x23JegfE">
      <int2:state int2:type="LegacyProofing" int2:value="Rejected"/>
    </int2:textHash>
    <int2:textHash int2:hashCode="8JcWAFvr9KOq6Y" int2:id="llfkufFS">
      <int2:state int2:type="LegacyProofing" int2:value="Rejected"/>
    </int2:textHash>
    <int2:textHash int2:hashCode="3tr5ZBchbYOIgp" int2:id="4ayBSdKY">
      <int2:state int2:type="LegacyProofing" int2:value="Rejected"/>
    </int2:textHash>
    <int2:textHash int2:hashCode="uf0Y7hoGwvo4Yc" int2:id="9zuMtpZA">
      <int2:state int2:type="LegacyProofing" int2:value="Rejected"/>
    </int2:textHash>
    <int2:textHash int2:hashCode="GhAHWlSDe6dBzQ" int2:id="SI5edKOE">
      <int2:state int2:type="LegacyProofing" int2:value="Rejected"/>
    </int2:textHash>
    <int2:textHash int2:hashCode="2H9iuOK0tCwEcA" int2:id="aczvsqvA">
      <int2:state int2:type="LegacyProofing" int2:value="Rejected"/>
    </int2:textHash>
    <int2:textHash int2:hashCode="G2LJMnNx6CK3NJ" int2:id="pA8YdjcV">
      <int2:state int2:type="LegacyProofing" int2:value="Rejected"/>
    </int2:textHash>
    <int2:bookmark int2:bookmarkName="_Int_451xmNAC" int2:invalidationBookmarkName="" int2:hashCode="e8jBNwNWGX6PTW" int2:id="kCcXVzh1">
      <int2:state int2:type="LegacyProofing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2e8b40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faca3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632c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916e1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d9d3e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142f3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5e014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b7359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b328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5811F2"/>
    <w:rsid w:val="26B7F1C4"/>
    <w:rsid w:val="2D58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811F2"/>
  <w15:chartTrackingRefBased/>
  <w15:docId w15:val="{7B6DE83B-F82C-4FA8-A5F7-0860E85FE6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maps.app.goo.gl/eCutjbxGMhY1UcQj7?g_st=ic" TargetMode="External" Id="R9bb29bbd6cdd4236" /><Relationship Type="http://schemas.microsoft.com/office/2020/10/relationships/intelligence" Target="intelligence2.xml" Id="R419f59d1e7b04024" /><Relationship Type="http://schemas.openxmlformats.org/officeDocument/2006/relationships/numbering" Target="numbering.xml" Id="Rb8916ee3a6f745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2023-11-29T22:50:44.2496341Z</dcterms:created>
  <dcterms:modified xsi:type="dcterms:W3CDTF">2023-11-30T00:02:01.6079422Z</dcterms:modified>
  <dc:creator>Alexander ernesto Lantigua</dc:creator>
  <lastModifiedBy>Alexander ernesto Lantigua</lastModifiedBy>
</coreProperties>
</file>