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PROVISIONAL PROPERTY RESERVATION CONSTRUCTORA J PREZ, S.R.L., commercial company duly organized in accordance with the laws of the Dominican Republic, with its domicile</w:t>
      </w:r>
    </w:p>
    <w:p w:rsidR="00000000" w:rsidDel="00000000" w:rsidP="00000000" w:rsidRDefault="00000000" w:rsidRPr="00000000" w14:paraId="00000005">
      <w:pPr>
        <w:jc w:val="both"/>
        <w:rPr/>
      </w:pPr>
      <w:r w:rsidDel="00000000" w:rsidR="00000000" w:rsidRPr="00000000">
        <w:rPr>
          <w:rtl w:val="0"/>
        </w:rPr>
        <w:t xml:space="preserve">social located at 1550 Winston Churchill Avenue, Plaza New Orleans, suite 214,Santo Domingo de Guzmán, National District, Dominican Republic, carrierof the National Taxpayer Registry (RNC) No. 1-31-23712-6, and Registry Commercial No. 113009SD, duly represented for the purposes and consequences of this act by its Manager JOCHIMIN PEREZ IGLESIAS, Dominican, of legal age, single, holder of the Identity and Electoral Card No. 001-1295736-0, domiciled and resident in this city of Santo Domingo of Guzmán, National District, who signs this Contract by virtue of the powers granted by the Minutes of the Non-Annual Ordinary General Assembly of date September 20, 2022, Through this document you acknowledge that Mr. _____________, nationality _____________, of legal age, marital status (married) establish spouse), profession, domiciled and resident in______________________, with identification document number ________, (hereinafter "the Reserver");  --He has deposited the sum of ____________________________ dollars with 00/100 (US$_______________), in the Popular account No. 0836907725, in date ______ (__) of ______ of two thousand ________ (202_), for the purposes of provisionally reserve Apartment number ______, (hereinafter "the Property"), from the SILVER MEADOW DEVELOPMENT TRUST (Project Prado Suites Puerto Plata), established under RNC document No. 1-32-97216-3, located in San Felipe De Puerto Plata, Puerto Plata, Dominican Republic, (in what follows "the Project"), with purchase and sale price, as of the date of this document, of _________________________________ Dollars with 00/100 (US$_____________).</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Reserver declares and acknowledges that the receipt of this sum of money is carried out by Fiduciaria Popular, S. A., entity that serves as administrator of the Project, with the exclusive purpose of applying the indicated amount to the price of purchase and sale of the Property, for which a contract of promise of sale thereof.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 The Booker also expressly authorizes and without any type of reservations, to Fiduciaria Popular, S. A., to consult your credit history in the</w:t>
      </w:r>
    </w:p>
    <w:p w:rsidR="00000000" w:rsidDel="00000000" w:rsidP="00000000" w:rsidRDefault="00000000" w:rsidRPr="00000000" w14:paraId="0000000A">
      <w:pPr>
        <w:jc w:val="both"/>
        <w:rPr/>
      </w:pPr>
      <w:r w:rsidDel="00000000" w:rsidR="00000000" w:rsidRPr="00000000">
        <w:rPr>
          <w:rtl w:val="0"/>
        </w:rPr>
        <w:t xml:space="preserve">information bureaus or any other relevant means, in cases where they were necessary, while the commercial and legal relationship that is generated remains under this document, and </w:t>
      </w:r>
    </w:p>
    <w:p w:rsidR="00000000" w:rsidDel="00000000" w:rsidP="00000000" w:rsidRDefault="00000000" w:rsidRPr="00000000" w14:paraId="0000000B">
      <w:pPr>
        <w:jc w:val="center"/>
        <w:rPr/>
      </w:pPr>
      <w:r w:rsidDel="00000000" w:rsidR="00000000" w:rsidRPr="00000000">
        <w:rPr>
          <w:rtl w:val="0"/>
        </w:rPr>
        <w:t xml:space="preserve">1</w:t>
      </w:r>
    </w:p>
    <w:p w:rsidR="00000000" w:rsidDel="00000000" w:rsidP="00000000" w:rsidRDefault="00000000" w:rsidRPr="00000000" w14:paraId="0000000C">
      <w:pPr>
        <w:rPr>
          <w:color w:val="ff0000"/>
        </w:rPr>
      </w:pPr>
      <w:r w:rsidDel="00000000" w:rsidR="00000000" w:rsidRPr="00000000">
        <w:rPr>
          <w:color w:val="ff0000"/>
          <w:rtl w:val="0"/>
        </w:rPr>
        <w:t xml:space="preserve">This document is an English translation only.  It is not an official document since in compliance with the laws of the Dominican Republic it must be in Spanish.</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until its termination, authorization that is carried out by virtue of the provisions contained in the Organic Law on Protection of Personal Data No. 172-13. Likewise, the Booker recognizes that in the event that his/her history discretion does not satisfy Fiduciaria Popular, S. A., the only Its obligation will be the return in its favor of the sums it has delivered. According to this Receipt, the present reservation being invalidated and null provisional property without any type of judicial or extrajudicial formality.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 If the Reserver is evaluated favorably, CONSTRUCTORA J PREZ, S.R.L., will notify you by telephone and in writing, at your declared address in this document, inviting you to sign, within ten (10) days calendar following the date of notification, a promise contract sale that will be formalized between the Reserver, Fiduciaria Popular, S.A., and CONSTRUCTORA J PREZ, S.R.L., and will replace and render without value or effect legal this provisional reservation.</w:t>
      </w:r>
    </w:p>
    <w:p w:rsidR="00000000" w:rsidDel="00000000" w:rsidP="00000000" w:rsidRDefault="00000000" w:rsidRPr="00000000" w14:paraId="00000012">
      <w:pPr>
        <w:jc w:val="both"/>
        <w:rPr/>
      </w:pPr>
      <w:r w:rsidDel="00000000" w:rsidR="00000000" w:rsidRPr="00000000">
        <w:rPr>
          <w:rtl w:val="0"/>
        </w:rPr>
        <w:t xml:space="preserve"> In the event that the Booker does not sign the promise contract sale within the term indicated in the previous paragraph, that is, that the Booker desists from purchasing the Apartment described</w:t>
      </w:r>
    </w:p>
    <w:p w:rsidR="00000000" w:rsidDel="00000000" w:rsidP="00000000" w:rsidRDefault="00000000" w:rsidRPr="00000000" w14:paraId="00000013">
      <w:pPr>
        <w:jc w:val="both"/>
        <w:rPr/>
      </w:pPr>
      <w:r w:rsidDel="00000000" w:rsidR="00000000" w:rsidRPr="00000000">
        <w:rPr>
          <w:rtl w:val="0"/>
        </w:rPr>
        <w:t xml:space="preserve">above, it will be understood that there is no interest in acquiring the aforementioned Property, Fiduciaria Popular, S. A. and CONSTRUCTORA J PREZ, S.R.L., to sell it again to any third, and additionally the Reserver authorizes Fiduciaria Popular, S. A., and CONSTRUCTORA J PREZ, S.R.L to retain the sum corresponding to the one hundred percent (100%) of the values received, as a penalty for failure to comply with the terms and deadline of the provisional reservation stated here they record.-</w:t>
      </w:r>
    </w:p>
    <w:p w:rsidR="00000000" w:rsidDel="00000000" w:rsidP="00000000" w:rsidRDefault="00000000" w:rsidRPr="00000000" w14:paraId="00000014">
      <w:pPr>
        <w:jc w:val="both"/>
        <w:rPr/>
      </w:pPr>
      <w:r w:rsidDel="00000000" w:rsidR="00000000" w:rsidRPr="00000000">
        <w:rPr>
          <w:rtl w:val="0"/>
        </w:rPr>
        <w:t xml:space="preserve"> The Booker acknowledges that this receipt does not constitute or replace the signing of a promise of sale contract with Fiduciaria Popular, S. A. and CONSTRUCTORA J PREZ, S.R.L., whose requirement is essential prior to the formalization of the purchase and sale contract definitive, which will operate the transfer in your favor of the right of ownership of the Property.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 In the city of Santo Domingo, Dominican Republic, today ________ (__) of the month _______ of the year two thousand _____________ (202__).  </w:t>
      </w:r>
    </w:p>
    <w:p w:rsidR="00000000" w:rsidDel="00000000" w:rsidP="00000000" w:rsidRDefault="00000000" w:rsidRPr="00000000" w14:paraId="00000017">
      <w:pPr>
        <w:jc w:val="both"/>
        <w:rPr/>
      </w:pPr>
      <w:r w:rsidDel="00000000" w:rsidR="00000000" w:rsidRPr="00000000">
        <w:rPr>
          <w:rtl w:val="0"/>
        </w:rPr>
        <w:t xml:space="preserve">In acceptance ________________________________</w:t>
      </w:r>
    </w:p>
    <w:p w:rsidR="00000000" w:rsidDel="00000000" w:rsidP="00000000" w:rsidRDefault="00000000" w:rsidRPr="00000000" w14:paraId="00000018">
      <w:pPr>
        <w:jc w:val="both"/>
        <w:rPr/>
      </w:pPr>
      <w:r w:rsidDel="00000000" w:rsidR="00000000" w:rsidRPr="00000000">
        <w:rPr>
          <w:rtl w:val="0"/>
        </w:rPr>
        <w:t xml:space="preserve"> Reserver2</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color w:val="ff0000"/>
        </w:rPr>
      </w:pPr>
      <w:r w:rsidDel="00000000" w:rsidR="00000000" w:rsidRPr="00000000">
        <w:rPr>
          <w:color w:val="ff0000"/>
          <w:rtl w:val="0"/>
        </w:rPr>
        <w:t xml:space="preserve">This document is an English translation only.  It is not an official document since in compliance with the laws of the Dominican Republic it must be in Spanish.</w:t>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