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9F05" w14:textId="77777777" w:rsidR="003F7D2E" w:rsidRPr="00CA4B30" w:rsidRDefault="003F7D2E" w:rsidP="003F7D2E">
      <w:pPr>
        <w:spacing w:after="0" w:line="240" w:lineRule="auto"/>
        <w:jc w:val="center"/>
        <w:outlineLvl w:val="0"/>
        <w:rPr>
          <w:rFonts w:ascii="Century Gothic" w:eastAsia="Times New Roman" w:hAnsi="Century Gothic" w:cs="Times New Roman"/>
          <w:b/>
          <w:bCs/>
          <w:kern w:val="36"/>
          <w:sz w:val="20"/>
          <w:szCs w:val="20"/>
          <w:lang w:eastAsia="es-ES"/>
        </w:rPr>
      </w:pPr>
      <w:r w:rsidRPr="00CA4B30">
        <w:rPr>
          <w:rFonts w:ascii="Century Gothic" w:eastAsia="Times New Roman" w:hAnsi="Century Gothic" w:cs="Times New Roman"/>
          <w:b/>
          <w:bCs/>
          <w:kern w:val="36"/>
          <w:sz w:val="20"/>
          <w:szCs w:val="20"/>
          <w:lang w:val="es-DO" w:eastAsia="es-ES"/>
        </w:rPr>
        <w:t>CONTRATO DE PROMESA DE COMPRAVENTA DE INMUEBLE</w:t>
      </w:r>
    </w:p>
    <w:p w14:paraId="3CE26306" w14:textId="77777777" w:rsidR="003F7D2E" w:rsidRDefault="003F7D2E" w:rsidP="003F7D2E">
      <w:pPr>
        <w:spacing w:after="0" w:line="240" w:lineRule="auto"/>
        <w:jc w:val="both"/>
        <w:rPr>
          <w:rFonts w:ascii="Century Gothic" w:eastAsia="Times New Roman" w:hAnsi="Century Gothic" w:cs="Times New Roman"/>
          <w:b/>
          <w:sz w:val="20"/>
          <w:szCs w:val="20"/>
          <w:lang w:val="es-DO" w:eastAsia="es-ES"/>
        </w:rPr>
      </w:pPr>
    </w:p>
    <w:p w14:paraId="53FDBFB6" w14:textId="77777777" w:rsidR="003F7D2E" w:rsidRPr="00CA4B30" w:rsidRDefault="003F7D2E" w:rsidP="003F7D2E">
      <w:pPr>
        <w:spacing w:after="0" w:line="240" w:lineRule="auto"/>
        <w:jc w:val="both"/>
        <w:rPr>
          <w:rFonts w:ascii="Century Gothic" w:eastAsia="Times New Roman" w:hAnsi="Century Gothic" w:cs="Times New Roman"/>
          <w:b/>
          <w:sz w:val="20"/>
          <w:szCs w:val="20"/>
          <w:lang w:val="es-DO" w:eastAsia="es-ES"/>
        </w:rPr>
      </w:pPr>
      <w:r w:rsidRPr="00CA4B30">
        <w:rPr>
          <w:rFonts w:ascii="Century Gothic" w:eastAsia="Times New Roman" w:hAnsi="Century Gothic" w:cs="Times New Roman"/>
          <w:b/>
          <w:sz w:val="20"/>
          <w:szCs w:val="20"/>
          <w:lang w:val="es-DO" w:eastAsia="es-ES"/>
        </w:rPr>
        <w:t xml:space="preserve">ENTRE: </w:t>
      </w:r>
    </w:p>
    <w:p w14:paraId="48B07D7C"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35CAEC1E" w14:textId="4AC5989A"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De una parte, </w:t>
      </w:r>
      <w:r w:rsidRPr="00CA4B30">
        <w:rPr>
          <w:rFonts w:ascii="Century Gothic" w:eastAsia="Calibri" w:hAnsi="Century Gothic" w:cs="Times New Roman"/>
          <w:sz w:val="20"/>
          <w:szCs w:val="20"/>
        </w:rPr>
        <w:t xml:space="preserve">la entidad </w:t>
      </w:r>
      <w:r w:rsidR="002A09CF">
        <w:rPr>
          <w:rFonts w:ascii="Century Gothic" w:eastAsia="Calibri" w:hAnsi="Century Gothic" w:cs="Times New Roman"/>
          <w:sz w:val="20"/>
          <w:szCs w:val="20"/>
        </w:rPr>
        <w:t>ISLA CORAL</w:t>
      </w:r>
      <w:r w:rsidRPr="00CA4B30">
        <w:rPr>
          <w:rFonts w:ascii="Century Gothic" w:eastAsia="Calibri" w:hAnsi="Century Gothic" w:cs="Times New Roman"/>
          <w:b/>
          <w:bCs/>
          <w:sz w:val="20"/>
          <w:szCs w:val="20"/>
        </w:rPr>
        <w:t>, S.R.L.</w:t>
      </w:r>
      <w:r w:rsidRPr="00CA4B30">
        <w:rPr>
          <w:rFonts w:ascii="Century Gothic" w:eastAsia="Calibri" w:hAnsi="Century Gothic" w:cs="Times New Roman"/>
          <w:sz w:val="20"/>
          <w:szCs w:val="20"/>
        </w:rPr>
        <w:t xml:space="preserve">, sociedad comercial organizada y existente de conformidad con las leyes de la República Dominicana, con Registro Nacional de Contribuyentes (RNC) No. </w:t>
      </w:r>
      <w:r w:rsidR="002A09CF">
        <w:rPr>
          <w:rFonts w:ascii="Century Gothic" w:eastAsia="Calibri" w:hAnsi="Century Gothic" w:cs="Times New Roman"/>
          <w:sz w:val="20"/>
          <w:szCs w:val="20"/>
        </w:rPr>
        <w:t>132-644-67-2</w:t>
      </w:r>
      <w:r w:rsidRPr="00CA4B30">
        <w:rPr>
          <w:rFonts w:ascii="Century Gothic" w:eastAsia="Calibri" w:hAnsi="Century Gothic" w:cs="Times New Roman"/>
          <w:sz w:val="20"/>
          <w:szCs w:val="20"/>
        </w:rPr>
        <w:t xml:space="preserve">, con su domicilio social ubicado en </w:t>
      </w:r>
      <w:r w:rsidR="00573F46">
        <w:rPr>
          <w:rFonts w:ascii="Century Gothic" w:eastAsia="Calibri" w:hAnsi="Century Gothic" w:cs="Times New Roman"/>
          <w:sz w:val="20"/>
          <w:szCs w:val="20"/>
        </w:rPr>
        <w:t>RES. VILLA DEL SOL II CASA NO. 9, VERON, PROV. LA ALTAGRACIA</w:t>
      </w:r>
      <w:r w:rsidRPr="00CA4B30">
        <w:rPr>
          <w:rFonts w:ascii="Century Gothic" w:eastAsia="Calibri" w:hAnsi="Century Gothic" w:cs="Times New Roman"/>
          <w:sz w:val="20"/>
          <w:szCs w:val="20"/>
        </w:rPr>
        <w:t>, Distrito Municipal Turístico de Verón-Bávaro-Punta Cana, Sección de Bávaro, Ciudad y Municipio de Higüey, Provincia La Altagracia, República Dominicana</w:t>
      </w:r>
      <w:r w:rsidRPr="00CA4B30">
        <w:rPr>
          <w:rFonts w:ascii="Century Gothic" w:eastAsia="Calibri" w:hAnsi="Century Gothic" w:cs="Courier New"/>
          <w:bCs/>
          <w:sz w:val="20"/>
          <w:szCs w:val="20"/>
        </w:rPr>
        <w:t>,</w:t>
      </w:r>
      <w:r w:rsidRPr="00CA4B30">
        <w:rPr>
          <w:rFonts w:ascii="Century Gothic" w:eastAsia="Calibri" w:hAnsi="Century Gothic" w:cs="Times New Roman"/>
          <w:sz w:val="20"/>
          <w:szCs w:val="20"/>
        </w:rPr>
        <w:t xml:space="preserve"> debidamente representada por su Gerente, el señor </w:t>
      </w:r>
      <w:r w:rsidR="00573F46">
        <w:rPr>
          <w:rFonts w:ascii="Century Gothic" w:eastAsia="Calibri" w:hAnsi="Century Gothic" w:cs="Times New Roman"/>
          <w:sz w:val="20"/>
          <w:szCs w:val="20"/>
        </w:rPr>
        <w:t>ALBERTO SOLE PLANAS</w:t>
      </w:r>
      <w:r w:rsidRPr="00CA4B30">
        <w:rPr>
          <w:rFonts w:ascii="Century Gothic" w:eastAsia="Calibri" w:hAnsi="Century Gothic" w:cs="Times New Roman"/>
          <w:sz w:val="20"/>
          <w:szCs w:val="20"/>
        </w:rPr>
        <w:t xml:space="preserve">, de nacionalidad </w:t>
      </w:r>
      <w:r w:rsidR="00573F46">
        <w:rPr>
          <w:rFonts w:ascii="Century Gothic" w:eastAsia="Calibri" w:hAnsi="Century Gothic" w:cs="Times New Roman"/>
          <w:sz w:val="20"/>
          <w:szCs w:val="20"/>
        </w:rPr>
        <w:t>española</w:t>
      </w:r>
      <w:r w:rsidRPr="00CA4B30">
        <w:rPr>
          <w:rFonts w:ascii="Century Gothic" w:eastAsia="Calibri" w:hAnsi="Century Gothic" w:cs="Times New Roman"/>
          <w:sz w:val="20"/>
          <w:szCs w:val="20"/>
        </w:rPr>
        <w:t xml:space="preserve">, mayor de edad, soltero, comerciante, portador de la Cédula de Identidad y No. </w:t>
      </w:r>
      <w:r w:rsidR="00573F46">
        <w:rPr>
          <w:rFonts w:ascii="Century Gothic" w:eastAsia="Calibri" w:hAnsi="Century Gothic" w:cs="Times New Roman"/>
          <w:sz w:val="20"/>
          <w:szCs w:val="20"/>
        </w:rPr>
        <w:t>028-0082512-3</w:t>
      </w:r>
      <w:r w:rsidRPr="00CA4B30">
        <w:rPr>
          <w:rFonts w:ascii="Century Gothic" w:eastAsia="Calibri" w:hAnsi="Century Gothic" w:cs="Times New Roman"/>
          <w:sz w:val="20"/>
          <w:szCs w:val="20"/>
        </w:rPr>
        <w:t>, domiciliado y residente en la Sección de Bávaro, Municipio de Higüey, Provincia La Altagracia, República Dominicana</w:t>
      </w:r>
      <w:r w:rsidRPr="00CA4B30">
        <w:rPr>
          <w:rFonts w:ascii="Century Gothic" w:eastAsia="Times New Roman" w:hAnsi="Century Gothic" w:cs="Times New Roman"/>
          <w:sz w:val="20"/>
          <w:szCs w:val="20"/>
          <w:lang w:eastAsia="es-ES"/>
        </w:rPr>
        <w:t>;</w:t>
      </w:r>
      <w:r w:rsidRPr="00CA4B30">
        <w:rPr>
          <w:rFonts w:ascii="Century Gothic" w:eastAsia="Times New Roman" w:hAnsi="Century Gothic" w:cs="Times New Roman"/>
          <w:sz w:val="20"/>
          <w:szCs w:val="20"/>
          <w:lang w:val="es-DO" w:eastAsia="es-ES"/>
        </w:rPr>
        <w:t xml:space="preserve"> entidad que en lo adelante del presente contrato se denominará “</w:t>
      </w:r>
      <w:r w:rsidRPr="00CA4B30">
        <w:rPr>
          <w:rFonts w:ascii="Century Gothic" w:eastAsia="Times New Roman" w:hAnsi="Century Gothic" w:cs="Times New Roman"/>
          <w:b/>
          <w:sz w:val="20"/>
          <w:szCs w:val="20"/>
          <w:lang w:val="es-DO" w:eastAsia="es-ES"/>
        </w:rPr>
        <w:t>LA PROPIETARIA</w:t>
      </w:r>
      <w:r w:rsidRPr="00CA4B30">
        <w:rPr>
          <w:rFonts w:ascii="Century Gothic" w:eastAsia="Times New Roman" w:hAnsi="Century Gothic" w:cs="Times New Roman"/>
          <w:sz w:val="20"/>
          <w:szCs w:val="20"/>
          <w:lang w:val="es-DO" w:eastAsia="es-ES"/>
        </w:rPr>
        <w:t>” o por su razón social completa; y,</w:t>
      </w:r>
    </w:p>
    <w:p w14:paraId="44D10E38"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231B5396" w14:textId="4A51FA9B"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De la otra parte, el señor</w:t>
      </w:r>
      <w:r w:rsidRPr="00CA4B30">
        <w:rPr>
          <w:rFonts w:ascii="Century Gothic" w:eastAsia="Times New Roman" w:hAnsi="Century Gothic" w:cs="Times New Roman"/>
          <w:b/>
          <w:sz w:val="20"/>
          <w:szCs w:val="20"/>
          <w:lang w:val="es-DO" w:eastAsia="es-ES"/>
        </w:rPr>
        <w:t>_______________________</w:t>
      </w:r>
      <w:r w:rsidRPr="00CA4B30">
        <w:rPr>
          <w:rFonts w:ascii="Century Gothic" w:eastAsia="Times New Roman" w:hAnsi="Century Gothic" w:cs="Times New Roman"/>
          <w:sz w:val="20"/>
          <w:szCs w:val="20"/>
          <w:lang w:val="es-DO" w:eastAsia="es-ES"/>
        </w:rPr>
        <w:t xml:space="preserve">, de nacionalidad __________________ (si extranjero debe agregarse 2do. documento de identidad), (estado civil/si casado indicar nombre y dos documentos de identidad) mayor de edad, portador del Pasaporte_______________ No. _____________, domiciliado y residente en _________________________________________, y accidentalmente en la Sección de </w:t>
      </w:r>
      <w:r w:rsidR="00AB1D58" w:rsidRPr="00CA4B30">
        <w:rPr>
          <w:rFonts w:ascii="Century Gothic" w:eastAsia="Times New Roman" w:hAnsi="Century Gothic" w:cs="Times New Roman"/>
          <w:sz w:val="20"/>
          <w:szCs w:val="20"/>
          <w:lang w:val="es-DO" w:eastAsia="es-ES"/>
        </w:rPr>
        <w:t>Bávaro</w:t>
      </w:r>
      <w:r w:rsidRPr="00CA4B30">
        <w:rPr>
          <w:rFonts w:ascii="Century Gothic" w:eastAsia="Times New Roman" w:hAnsi="Century Gothic" w:cs="Times New Roman"/>
          <w:sz w:val="20"/>
          <w:szCs w:val="20"/>
          <w:lang w:val="es-DO" w:eastAsia="es-ES"/>
        </w:rPr>
        <w:t xml:space="preserve">, Municipio de </w:t>
      </w:r>
      <w:r w:rsidR="00AB1D58" w:rsidRPr="00CA4B30">
        <w:rPr>
          <w:rFonts w:ascii="Century Gothic" w:eastAsia="Times New Roman" w:hAnsi="Century Gothic" w:cs="Times New Roman"/>
          <w:sz w:val="20"/>
          <w:szCs w:val="20"/>
          <w:lang w:val="es-DO" w:eastAsia="es-ES"/>
        </w:rPr>
        <w:t>Higüey</w:t>
      </w:r>
      <w:r w:rsidRPr="00CA4B30">
        <w:rPr>
          <w:rFonts w:ascii="Century Gothic" w:eastAsia="Times New Roman" w:hAnsi="Century Gothic" w:cs="Times New Roman"/>
          <w:sz w:val="20"/>
          <w:szCs w:val="20"/>
          <w:lang w:val="es-DO" w:eastAsia="es-ES"/>
        </w:rPr>
        <w:t>, Provincia de La Altagracia, Republica Dominicana; quienes en lo que sigue del presente contrato se denominará “</w:t>
      </w:r>
      <w:r w:rsidRPr="00CA4B30">
        <w:rPr>
          <w:rFonts w:ascii="Century Gothic" w:eastAsia="Times New Roman" w:hAnsi="Century Gothic" w:cs="Times New Roman"/>
          <w:b/>
          <w:sz w:val="20"/>
          <w:szCs w:val="20"/>
          <w:lang w:val="es-DO" w:eastAsia="es-ES"/>
        </w:rPr>
        <w:t>EL BENEFICIARIO</w:t>
      </w:r>
      <w:r w:rsidRPr="00CA4B30">
        <w:rPr>
          <w:rFonts w:ascii="Century Gothic" w:eastAsia="Times New Roman" w:hAnsi="Century Gothic" w:cs="Times New Roman"/>
          <w:sz w:val="20"/>
          <w:szCs w:val="20"/>
          <w:lang w:val="es-DO" w:eastAsia="es-ES"/>
        </w:rPr>
        <w:t>” o por sus nombres y apellidos completos.</w:t>
      </w:r>
    </w:p>
    <w:p w14:paraId="6A6261C7" w14:textId="77777777" w:rsidR="003F7D2E" w:rsidRPr="00CA4B30" w:rsidRDefault="003F7D2E" w:rsidP="003F7D2E">
      <w:pPr>
        <w:spacing w:after="0" w:line="240" w:lineRule="auto"/>
        <w:jc w:val="center"/>
        <w:rPr>
          <w:rFonts w:ascii="Century Gothic" w:eastAsia="Times New Roman" w:hAnsi="Century Gothic" w:cs="Times New Roman"/>
          <w:b/>
          <w:bCs/>
          <w:sz w:val="20"/>
          <w:szCs w:val="20"/>
          <w:lang w:val="es-DO" w:eastAsia="es-ES"/>
        </w:rPr>
      </w:pPr>
      <w:r w:rsidRPr="00CA4B30">
        <w:rPr>
          <w:rFonts w:ascii="Century Gothic" w:eastAsia="Times New Roman" w:hAnsi="Century Gothic" w:cs="Times New Roman"/>
          <w:b/>
          <w:bCs/>
          <w:sz w:val="20"/>
          <w:szCs w:val="20"/>
          <w:lang w:val="es-DO" w:eastAsia="es-ES"/>
        </w:rPr>
        <w:t>P R E A M B U L O</w:t>
      </w:r>
    </w:p>
    <w:p w14:paraId="5B4E09A6" w14:textId="77777777" w:rsidR="003F7D2E" w:rsidRPr="00CA4B30" w:rsidRDefault="003F7D2E" w:rsidP="003F7D2E">
      <w:pPr>
        <w:spacing w:after="0" w:line="240" w:lineRule="auto"/>
        <w:jc w:val="center"/>
        <w:rPr>
          <w:rFonts w:ascii="Century Gothic" w:eastAsia="Times New Roman" w:hAnsi="Century Gothic" w:cs="Times New Roman"/>
          <w:sz w:val="20"/>
          <w:szCs w:val="20"/>
          <w:lang w:eastAsia="es-ES"/>
        </w:rPr>
      </w:pPr>
    </w:p>
    <w:p w14:paraId="5BD516E5"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POR CUANTO (1):</w:t>
      </w:r>
      <w:r w:rsidRPr="00CA4B30">
        <w:rPr>
          <w:rFonts w:ascii="Century Gothic" w:eastAsia="Times New Roman" w:hAnsi="Century Gothic" w:cs="Times New Roman"/>
          <w:sz w:val="20"/>
          <w:szCs w:val="20"/>
          <w:lang w:val="es-DO" w:eastAsia="es-ES"/>
        </w:rPr>
        <w:t xml:space="preserve"> A que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está promoviendo un proyecto residencial denominado “</w:t>
      </w:r>
      <w:r w:rsidR="00CB620C">
        <w:rPr>
          <w:rFonts w:ascii="Century Gothic" w:eastAsia="Times New Roman" w:hAnsi="Century Gothic" w:cs="Times New Roman"/>
          <w:b/>
          <w:bCs/>
          <w:sz w:val="20"/>
          <w:szCs w:val="20"/>
          <w:lang w:val="es-DO" w:eastAsia="es-ES"/>
        </w:rPr>
        <w:t>__________________</w:t>
      </w:r>
      <w:r w:rsidRPr="00CA4B30">
        <w:rPr>
          <w:rFonts w:ascii="Century Gothic" w:eastAsia="Times New Roman" w:hAnsi="Century Gothic" w:cs="Times New Roman"/>
          <w:sz w:val="20"/>
          <w:szCs w:val="20"/>
          <w:lang w:val="es-DO" w:eastAsia="es-ES"/>
        </w:rPr>
        <w:t xml:space="preserve">” en los siguientes inmuebles de su propiedad, ubicado en </w:t>
      </w:r>
      <w:r w:rsidR="00CB620C">
        <w:rPr>
          <w:rFonts w:ascii="Century Gothic" w:eastAsia="Times New Roman" w:hAnsi="Century Gothic" w:cs="Times New Roman"/>
          <w:sz w:val="20"/>
          <w:szCs w:val="20"/>
          <w:lang w:val="es-DO" w:eastAsia="es-ES"/>
        </w:rPr>
        <w:t>___________________</w:t>
      </w:r>
      <w:r w:rsidRPr="00CA4B30">
        <w:rPr>
          <w:rFonts w:ascii="Century Gothic" w:eastAsia="Times New Roman" w:hAnsi="Century Gothic" w:cs="Times New Roman"/>
          <w:sz w:val="20"/>
          <w:szCs w:val="20"/>
          <w:lang w:val="es-DO" w:eastAsia="es-ES"/>
        </w:rPr>
        <w:t xml:space="preserve">a, Higüey, La Altagracia, consistente en </w:t>
      </w:r>
      <w:r w:rsidR="00CB620C">
        <w:rPr>
          <w:rFonts w:ascii="Century Gothic" w:eastAsia="Times New Roman" w:hAnsi="Century Gothic" w:cs="Times New Roman"/>
          <w:sz w:val="20"/>
          <w:szCs w:val="20"/>
          <w:lang w:val="es-DO" w:eastAsia="es-ES"/>
        </w:rPr>
        <w:t xml:space="preserve">______ </w:t>
      </w:r>
      <w:r w:rsidRPr="00CA4B30">
        <w:rPr>
          <w:rFonts w:ascii="Century Gothic" w:eastAsia="Times New Roman" w:hAnsi="Century Gothic" w:cs="Times New Roman"/>
          <w:sz w:val="20"/>
          <w:szCs w:val="20"/>
          <w:lang w:eastAsia="es-ES"/>
        </w:rPr>
        <w:t>(</w:t>
      </w:r>
      <w:r w:rsidR="00CB620C">
        <w:rPr>
          <w:rFonts w:ascii="Century Gothic" w:eastAsia="Times New Roman" w:hAnsi="Century Gothic" w:cs="Times New Roman"/>
          <w:sz w:val="20"/>
          <w:szCs w:val="20"/>
          <w:lang w:eastAsia="es-ES"/>
        </w:rPr>
        <w:t>____</w:t>
      </w:r>
      <w:r w:rsidRPr="00CA4B30">
        <w:rPr>
          <w:rFonts w:ascii="Century Gothic" w:eastAsia="Times New Roman" w:hAnsi="Century Gothic" w:cs="Times New Roman"/>
          <w:sz w:val="20"/>
          <w:szCs w:val="20"/>
          <w:lang w:eastAsia="es-ES"/>
        </w:rPr>
        <w:t>) apartamentos</w:t>
      </w:r>
      <w:r w:rsidRPr="00CA4B30">
        <w:rPr>
          <w:rFonts w:ascii="Century Gothic" w:eastAsia="Times New Roman" w:hAnsi="Century Gothic" w:cs="Times New Roman"/>
          <w:sz w:val="20"/>
          <w:szCs w:val="20"/>
          <w:lang w:val="es-DO" w:eastAsia="es-ES"/>
        </w:rPr>
        <w:t xml:space="preserve"> de 1, 2 y 3 habitaciones [en lo adelante “el Proyecto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w:t>
      </w:r>
    </w:p>
    <w:p w14:paraId="18DC371F"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533B5144" w14:textId="77777777" w:rsidR="003F7D2E" w:rsidRPr="00CA4B30" w:rsidRDefault="003F7D2E" w:rsidP="00CB620C">
      <w:pPr>
        <w:spacing w:after="0" w:line="240" w:lineRule="auto"/>
        <w:ind w:left="720" w:right="1098"/>
        <w:jc w:val="both"/>
        <w:rPr>
          <w:rFonts w:ascii="Century Gothic" w:eastAsia="Times New Roman" w:hAnsi="Century Gothic" w:cs="Arial"/>
          <w:sz w:val="20"/>
          <w:szCs w:val="20"/>
          <w:lang w:eastAsia="es-ES"/>
        </w:rPr>
      </w:pPr>
      <w:r w:rsidRPr="00CA4B30">
        <w:rPr>
          <w:rFonts w:ascii="Century Gothic" w:eastAsia="Times New Roman" w:hAnsi="Century Gothic" w:cs="Arial"/>
          <w:sz w:val="20"/>
          <w:szCs w:val="20"/>
          <w:lang w:eastAsia="es-ES"/>
        </w:rPr>
        <w:t xml:space="preserve"> “Parcela </w:t>
      </w:r>
      <w:r w:rsidR="00CB620C">
        <w:rPr>
          <w:rFonts w:ascii="Century Gothic" w:eastAsia="Times New Roman" w:hAnsi="Century Gothic" w:cs="Arial"/>
          <w:sz w:val="20"/>
          <w:szCs w:val="20"/>
          <w:lang w:eastAsia="es-ES"/>
        </w:rPr>
        <w:t>_____________________</w:t>
      </w:r>
      <w:r w:rsidRPr="00CA4B30">
        <w:rPr>
          <w:rFonts w:ascii="Century Gothic" w:eastAsia="Times New Roman" w:hAnsi="Century Gothic" w:cs="Arial"/>
          <w:sz w:val="20"/>
          <w:szCs w:val="20"/>
          <w:lang w:eastAsia="es-ES"/>
        </w:rPr>
        <w:t>.”</w:t>
      </w:r>
    </w:p>
    <w:p w14:paraId="25A96F9A"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702B2EE0"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POR CUANTO (2): </w:t>
      </w:r>
      <w:r w:rsidRPr="00CA4B30">
        <w:rPr>
          <w:rFonts w:ascii="Century Gothic" w:eastAsia="Times New Roman" w:hAnsi="Century Gothic" w:cs="Times New Roman"/>
          <w:sz w:val="20"/>
          <w:szCs w:val="20"/>
          <w:lang w:val="es-DO" w:eastAsia="es-ES"/>
        </w:rPr>
        <w:t xml:space="preserve">A que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está interesado en adquirir uno de los apartamentos que componen el proyecto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xml:space="preserve">, propiedad de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y ésta a su vez está en disposición de otorgarle una promesa de venta sobre el apartamento que será descrito más adelante en el presente contrato, sujeto a los términos y condiciones que se estipularán más adelante. </w:t>
      </w:r>
    </w:p>
    <w:p w14:paraId="43B22F9A"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25D8F3E6"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POR CUANTO (3):</w:t>
      </w:r>
      <w:r w:rsidRPr="00CA4B30">
        <w:rPr>
          <w:rFonts w:ascii="Century Gothic" w:eastAsia="Times New Roman" w:hAnsi="Century Gothic" w:cs="Times New Roman"/>
          <w:sz w:val="20"/>
          <w:szCs w:val="20"/>
          <w:lang w:val="es-DO" w:eastAsia="es-ES"/>
        </w:rPr>
        <w:t xml:space="preserve"> A que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ha examinado los planos y el diseño arquitectónico de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así como las características, especificaciones y calidades de los materiales y componentes de construcción y terminación del mismo, todo lo cual será descrito en el cuerpo del presente contrato, cuya memoria de calidades y plano se adjunta al presente contrato para que forme parte integral del mismo como Anexo I.</w:t>
      </w:r>
    </w:p>
    <w:p w14:paraId="0F1186F0" w14:textId="77777777" w:rsidR="003F7D2E" w:rsidRPr="00CA4B30" w:rsidRDefault="003F7D2E" w:rsidP="003F7D2E">
      <w:pPr>
        <w:spacing w:after="0" w:line="240" w:lineRule="auto"/>
        <w:jc w:val="both"/>
        <w:rPr>
          <w:rFonts w:ascii="Century Gothic" w:eastAsia="Times New Roman" w:hAnsi="Century Gothic" w:cs="Courier New"/>
          <w:b/>
          <w:bCs/>
          <w:sz w:val="20"/>
          <w:szCs w:val="20"/>
          <w:lang w:val="es-DO"/>
        </w:rPr>
      </w:pPr>
    </w:p>
    <w:p w14:paraId="2E726A7F" w14:textId="77777777" w:rsidR="003F7D2E" w:rsidRPr="00CA4B30" w:rsidRDefault="003F7D2E" w:rsidP="003F7D2E">
      <w:pPr>
        <w:spacing w:after="0" w:line="240" w:lineRule="auto"/>
        <w:jc w:val="both"/>
        <w:rPr>
          <w:rFonts w:ascii="Century Gothic" w:eastAsia="Times New Roman" w:hAnsi="Century Gothic" w:cs="Arial"/>
          <w:sz w:val="20"/>
          <w:szCs w:val="20"/>
          <w:lang w:val="es-ES_tradnl"/>
        </w:rPr>
      </w:pPr>
      <w:r w:rsidRPr="00CA4B30">
        <w:rPr>
          <w:rFonts w:ascii="Century Gothic" w:eastAsia="Times New Roman" w:hAnsi="Century Gothic" w:cs="Arial"/>
          <w:b/>
          <w:bCs/>
          <w:sz w:val="20"/>
          <w:szCs w:val="20"/>
          <w:lang w:val="es-ES_tradnl"/>
        </w:rPr>
        <w:t>POR CUANTO (4):</w:t>
      </w:r>
      <w:r w:rsidRPr="00CA4B30">
        <w:rPr>
          <w:rFonts w:ascii="Century Gothic" w:eastAsia="Times New Roman" w:hAnsi="Century Gothic" w:cs="Arial"/>
          <w:sz w:val="20"/>
          <w:szCs w:val="20"/>
          <w:lang w:val="es-ES_tradnl"/>
        </w:rPr>
        <w:t xml:space="preserve"> Las partes contratantes se garantizan recíprocamente lo siguiente: </w:t>
      </w:r>
    </w:p>
    <w:p w14:paraId="766C64A6" w14:textId="77777777" w:rsidR="003F7D2E" w:rsidRPr="00CA4B30" w:rsidRDefault="003F7D2E" w:rsidP="003F7D2E">
      <w:pPr>
        <w:spacing w:after="0" w:line="240" w:lineRule="auto"/>
        <w:jc w:val="both"/>
        <w:rPr>
          <w:rFonts w:ascii="Century Gothic" w:eastAsia="Times New Roman" w:hAnsi="Century Gothic" w:cs="Arial"/>
          <w:sz w:val="20"/>
          <w:szCs w:val="20"/>
          <w:lang w:val="es-ES_tradnl"/>
        </w:rPr>
      </w:pPr>
    </w:p>
    <w:p w14:paraId="375E1E54" w14:textId="77777777" w:rsidR="003F7D2E" w:rsidRPr="00CA4B30" w:rsidRDefault="003F7D2E" w:rsidP="003F7D2E">
      <w:pPr>
        <w:spacing w:after="0" w:line="240" w:lineRule="auto"/>
        <w:jc w:val="both"/>
        <w:rPr>
          <w:rFonts w:ascii="Century Gothic" w:eastAsia="Times New Roman" w:hAnsi="Century Gothic" w:cs="Arial"/>
          <w:sz w:val="20"/>
          <w:szCs w:val="20"/>
          <w:lang w:val="es-ES_tradnl"/>
        </w:rPr>
      </w:pPr>
      <w:proofErr w:type="gramStart"/>
      <w:r w:rsidRPr="00CA4B30">
        <w:rPr>
          <w:rFonts w:ascii="Century Gothic" w:eastAsia="Times New Roman" w:hAnsi="Century Gothic" w:cs="Arial"/>
          <w:sz w:val="20"/>
          <w:szCs w:val="20"/>
          <w:lang w:val="es-ES_tradnl"/>
        </w:rPr>
        <w:t>( a</w:t>
      </w:r>
      <w:proofErr w:type="gramEnd"/>
      <w:r w:rsidRPr="00CA4B30">
        <w:rPr>
          <w:rFonts w:ascii="Century Gothic" w:eastAsia="Times New Roman" w:hAnsi="Century Gothic" w:cs="Arial"/>
          <w:sz w:val="20"/>
          <w:szCs w:val="20"/>
          <w:lang w:val="es-ES_tradnl"/>
        </w:rPr>
        <w:t xml:space="preserve"> ) La entidad comercial que suscribe el presente acuerdo es una sociedad debidamente organizada y existente bajo las leyes de la República Dominicana, y que posee todos los poderes requeridos para conducir sus actividades como lo hace al presente y que posee las </w:t>
      </w:r>
      <w:r w:rsidRPr="00CA4B30">
        <w:rPr>
          <w:rFonts w:ascii="Century Gothic" w:eastAsia="Times New Roman" w:hAnsi="Century Gothic" w:cs="Arial"/>
          <w:sz w:val="20"/>
          <w:szCs w:val="20"/>
          <w:lang w:val="es-ES_tradnl"/>
        </w:rPr>
        <w:lastRenderedPageBreak/>
        <w:t xml:space="preserve">facultades, poderes y autorizaciones necesarias para otorgar y dar cumplimiento a los términos de este contrato; y, </w:t>
      </w:r>
    </w:p>
    <w:p w14:paraId="30BE5741" w14:textId="77777777" w:rsidR="003F7D2E" w:rsidRPr="00CA4B30" w:rsidRDefault="003F7D2E" w:rsidP="003F7D2E">
      <w:pPr>
        <w:spacing w:after="0" w:line="240" w:lineRule="auto"/>
        <w:jc w:val="both"/>
        <w:rPr>
          <w:rFonts w:ascii="Century Gothic" w:eastAsia="Times New Roman" w:hAnsi="Century Gothic" w:cs="Arial"/>
          <w:sz w:val="20"/>
          <w:szCs w:val="20"/>
          <w:lang w:val="es-ES_tradnl"/>
        </w:rPr>
      </w:pPr>
    </w:p>
    <w:p w14:paraId="1126312F" w14:textId="77777777" w:rsidR="003F7D2E" w:rsidRPr="00CA4B30" w:rsidRDefault="003F7D2E" w:rsidP="003F7D2E">
      <w:pPr>
        <w:spacing w:after="0" w:line="240" w:lineRule="auto"/>
        <w:jc w:val="both"/>
        <w:rPr>
          <w:rFonts w:ascii="Century Gothic" w:eastAsia="Times New Roman" w:hAnsi="Century Gothic" w:cs="Arial"/>
          <w:sz w:val="20"/>
          <w:szCs w:val="20"/>
          <w:lang w:val="es-ES_tradnl"/>
        </w:rPr>
      </w:pPr>
      <w:proofErr w:type="gramStart"/>
      <w:r w:rsidRPr="00CA4B30">
        <w:rPr>
          <w:rFonts w:ascii="Century Gothic" w:eastAsia="Times New Roman" w:hAnsi="Century Gothic" w:cs="Arial"/>
          <w:sz w:val="20"/>
          <w:szCs w:val="20"/>
          <w:lang w:val="es-ES_tradnl"/>
        </w:rPr>
        <w:t>( b</w:t>
      </w:r>
      <w:proofErr w:type="gramEnd"/>
      <w:r w:rsidRPr="00CA4B30">
        <w:rPr>
          <w:rFonts w:ascii="Century Gothic" w:eastAsia="Times New Roman" w:hAnsi="Century Gothic" w:cs="Arial"/>
          <w:sz w:val="20"/>
          <w:szCs w:val="20"/>
          <w:lang w:val="es-ES_tradnl"/>
        </w:rPr>
        <w:t xml:space="preserve"> ) Las personas físicas que firman el presente contrato, tanto personalmente como en nombre y representación de la empresa que representa, gozan de la </w:t>
      </w:r>
      <w:proofErr w:type="spellStart"/>
      <w:r w:rsidRPr="00CA4B30">
        <w:rPr>
          <w:rFonts w:ascii="Century Gothic" w:eastAsia="Times New Roman" w:hAnsi="Century Gothic" w:cs="Arial"/>
          <w:sz w:val="20"/>
          <w:szCs w:val="20"/>
          <w:lang w:val="es-ES_tradnl"/>
        </w:rPr>
        <w:t>mas</w:t>
      </w:r>
      <w:proofErr w:type="spellEnd"/>
      <w:r w:rsidRPr="00CA4B30">
        <w:rPr>
          <w:rFonts w:ascii="Century Gothic" w:eastAsia="Times New Roman" w:hAnsi="Century Gothic" w:cs="Arial"/>
          <w:sz w:val="20"/>
          <w:szCs w:val="20"/>
          <w:lang w:val="es-ES_tradnl"/>
        </w:rPr>
        <w:t xml:space="preserve"> amplia capacidad y está provista de plenos poderes otorgados por sus órganos competentes, para asumir, respectivamente, todos y cada uno de los derechos y obligaciones que consagra el presente contrato con respecto a las partes suscribientes;</w:t>
      </w:r>
    </w:p>
    <w:p w14:paraId="01398004"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sz w:val="20"/>
          <w:szCs w:val="20"/>
          <w:lang w:val="es-DO" w:eastAsia="es-ES"/>
        </w:rPr>
        <w:t> </w:t>
      </w:r>
    </w:p>
    <w:p w14:paraId="15F0C5D0"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POR TANTO</w:t>
      </w:r>
      <w:r w:rsidRPr="00CA4B30">
        <w:rPr>
          <w:rFonts w:ascii="Century Gothic" w:eastAsia="Times New Roman" w:hAnsi="Century Gothic" w:cs="Times New Roman"/>
          <w:sz w:val="20"/>
          <w:szCs w:val="20"/>
          <w:lang w:val="es-DO" w:eastAsia="es-ES"/>
        </w:rPr>
        <w:t xml:space="preserve"> y en el entendido de que este preámbulo forma parte directa e intrínseca del presente acto, las partes contratantes,</w:t>
      </w:r>
    </w:p>
    <w:p w14:paraId="50E1846B"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76A1E9A0" w14:textId="77777777" w:rsidR="003F7D2E" w:rsidRPr="00CA4B30" w:rsidRDefault="003F7D2E" w:rsidP="003F7D2E">
      <w:pPr>
        <w:spacing w:after="0" w:line="240" w:lineRule="auto"/>
        <w:jc w:val="center"/>
        <w:rPr>
          <w:rFonts w:ascii="Century Gothic" w:eastAsia="Times New Roman" w:hAnsi="Century Gothic" w:cs="Times New Roman"/>
          <w:b/>
          <w:sz w:val="20"/>
          <w:szCs w:val="20"/>
          <w:lang w:val="es-DO" w:eastAsia="es-ES"/>
        </w:rPr>
      </w:pPr>
      <w:r w:rsidRPr="00CA4B30">
        <w:rPr>
          <w:rFonts w:ascii="Century Gothic" w:eastAsia="Times New Roman" w:hAnsi="Century Gothic" w:cs="Times New Roman"/>
          <w:b/>
          <w:sz w:val="20"/>
          <w:szCs w:val="20"/>
          <w:lang w:val="es-DO" w:eastAsia="es-ES"/>
        </w:rPr>
        <w:t>HAN CONVENIDO Y PACTADO LO SIGUIENTE</w:t>
      </w:r>
    </w:p>
    <w:p w14:paraId="3C8CA519" w14:textId="77777777" w:rsidR="003F7D2E" w:rsidRPr="00CA4B30" w:rsidRDefault="003F7D2E" w:rsidP="003F7D2E">
      <w:pPr>
        <w:spacing w:after="0" w:line="240" w:lineRule="auto"/>
        <w:jc w:val="center"/>
        <w:rPr>
          <w:rFonts w:ascii="Century Gothic" w:eastAsia="Times New Roman" w:hAnsi="Century Gothic" w:cs="Times New Roman"/>
          <w:b/>
          <w:sz w:val="20"/>
          <w:szCs w:val="20"/>
          <w:lang w:eastAsia="es-ES"/>
        </w:rPr>
      </w:pPr>
    </w:p>
    <w:p w14:paraId="7AA6813A"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PRIMERO: OBJETO DEL CONTRATO.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por medio del presente contrato, se compromete a construir, vender y transferir, libre de toda carga o gravamen, litigios y oposiciones y bajo las garantías ordinarias de derecho a favor de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quien acepta conforme y a su vez se compromete a comprar, dentro de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el inmueble que se describe a continuación [en lo adelante “el Apartamento”]:</w:t>
      </w:r>
    </w:p>
    <w:p w14:paraId="60B88368"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21961801" w14:textId="77777777" w:rsidR="003F7D2E" w:rsidRPr="00CA4B30" w:rsidRDefault="003F7D2E" w:rsidP="003F7D2E">
      <w:pPr>
        <w:spacing w:after="0" w:line="240" w:lineRule="auto"/>
        <w:ind w:left="810" w:right="1098"/>
        <w:jc w:val="both"/>
        <w:rPr>
          <w:rFonts w:ascii="Century Gothic" w:eastAsia="Times New Roman" w:hAnsi="Century Gothic" w:cs="Times New Roman"/>
          <w:color w:val="000000"/>
          <w:sz w:val="20"/>
          <w:szCs w:val="20"/>
          <w:lang w:val="es-DO" w:eastAsia="es-ES"/>
        </w:rPr>
      </w:pPr>
      <w:r w:rsidRPr="00CA4B30">
        <w:rPr>
          <w:rFonts w:ascii="Century Gothic" w:eastAsia="Times New Roman" w:hAnsi="Century Gothic" w:cs="Times New Roman"/>
          <w:sz w:val="20"/>
          <w:szCs w:val="20"/>
          <w:lang w:val="es-DO" w:eastAsia="es-ES"/>
        </w:rPr>
        <w:t>“</w:t>
      </w:r>
      <w:r w:rsidRPr="00CA4B30">
        <w:rPr>
          <w:rFonts w:ascii="Century Gothic" w:eastAsia="Times New Roman" w:hAnsi="Century Gothic" w:cs="Times New Roman"/>
          <w:iCs/>
          <w:sz w:val="20"/>
          <w:szCs w:val="20"/>
          <w:lang w:eastAsia="es-ES"/>
        </w:rPr>
        <w:t xml:space="preserve">Apartamento ubicado en el nivel _____ del Bloque _______, denominado como </w:t>
      </w:r>
      <w:r w:rsidR="00CB620C">
        <w:rPr>
          <w:rFonts w:ascii="Century Gothic" w:eastAsia="Times New Roman" w:hAnsi="Century Gothic" w:cs="Times New Roman"/>
          <w:b/>
          <w:bCs/>
          <w:iCs/>
          <w:sz w:val="20"/>
          <w:szCs w:val="20"/>
          <w:lang w:eastAsia="es-ES"/>
        </w:rPr>
        <w:t>XXXXYYYY</w:t>
      </w:r>
      <w:r w:rsidRPr="00CA4B30">
        <w:rPr>
          <w:rFonts w:ascii="Century Gothic" w:eastAsia="Times New Roman" w:hAnsi="Century Gothic" w:cs="Times New Roman"/>
          <w:iCs/>
          <w:sz w:val="20"/>
          <w:szCs w:val="20"/>
          <w:lang w:eastAsia="es-ES"/>
        </w:rPr>
        <w:t xml:space="preserve">, con una superficie de construcción de ________ m2 _______. El </w:t>
      </w:r>
      <w:r w:rsidRPr="00962A71">
        <w:rPr>
          <w:rFonts w:ascii="Century Gothic" w:eastAsia="Times New Roman" w:hAnsi="Century Gothic" w:cs="Times New Roman"/>
          <w:iCs/>
          <w:sz w:val="20"/>
          <w:szCs w:val="20"/>
          <w:lang w:eastAsia="es-ES"/>
        </w:rPr>
        <w:t xml:space="preserve">apartamento está distribuido de la siguiente manera conforme Plano adjunto: Recibidor, Comedor y Sala de Estar, Terraza, Cocina y Área de Lavado; ________ (_______) dormitorios con closets y ______ (___) baños, y ___ parqueos. </w:t>
      </w:r>
      <w:r w:rsidRPr="00962A71">
        <w:rPr>
          <w:rFonts w:ascii="Century Gothic" w:eastAsia="Times New Roman" w:hAnsi="Century Gothic" w:cs="Times New Roman"/>
          <w:color w:val="000000"/>
          <w:sz w:val="20"/>
          <w:szCs w:val="20"/>
          <w:lang w:val="es-DO" w:eastAsia="es-ES"/>
        </w:rPr>
        <w:t xml:space="preserve">Dicho inmueble se encuentra ubicado en la calle _____________, Punta Cana, </w:t>
      </w:r>
      <w:proofErr w:type="spellStart"/>
      <w:r w:rsidRPr="00962A71">
        <w:rPr>
          <w:rFonts w:ascii="Century Gothic" w:eastAsia="Times New Roman" w:hAnsi="Century Gothic" w:cs="Times New Roman"/>
          <w:color w:val="000000"/>
          <w:sz w:val="20"/>
          <w:szCs w:val="20"/>
          <w:lang w:val="es-DO" w:eastAsia="es-ES"/>
        </w:rPr>
        <w:t>Higuey</w:t>
      </w:r>
      <w:proofErr w:type="spellEnd"/>
      <w:r w:rsidRPr="00962A71">
        <w:rPr>
          <w:rFonts w:ascii="Century Gothic" w:eastAsia="Times New Roman" w:hAnsi="Century Gothic" w:cs="Times New Roman"/>
          <w:color w:val="000000"/>
          <w:sz w:val="20"/>
          <w:szCs w:val="20"/>
          <w:lang w:val="es-DO" w:eastAsia="es-ES"/>
        </w:rPr>
        <w:t>, La Altagracia</w:t>
      </w:r>
      <w:r w:rsidRPr="00962A71" w:rsidDel="00BA0CCF">
        <w:rPr>
          <w:rFonts w:ascii="Century Gothic" w:eastAsia="Times New Roman" w:hAnsi="Century Gothic" w:cs="Times New Roman"/>
          <w:sz w:val="20"/>
          <w:szCs w:val="20"/>
          <w:lang w:val="es-DO" w:eastAsia="es-ES"/>
        </w:rPr>
        <w:t xml:space="preserve"> </w:t>
      </w:r>
      <w:r w:rsidRPr="00962A71">
        <w:rPr>
          <w:rFonts w:ascii="Century Gothic" w:eastAsia="Times New Roman" w:hAnsi="Century Gothic" w:cs="Times New Roman"/>
          <w:sz w:val="20"/>
          <w:szCs w:val="20"/>
          <w:lang w:val="es-DO" w:eastAsia="es-ES"/>
        </w:rPr>
        <w:t>“</w:t>
      </w:r>
    </w:p>
    <w:p w14:paraId="1623B56F" w14:textId="77777777" w:rsidR="003F7D2E" w:rsidRPr="00CA4B30" w:rsidRDefault="003F7D2E" w:rsidP="003F7D2E">
      <w:pPr>
        <w:spacing w:after="0" w:line="240" w:lineRule="auto"/>
        <w:jc w:val="both"/>
        <w:rPr>
          <w:rFonts w:ascii="Century Gothic" w:eastAsia="Times New Roman" w:hAnsi="Century Gothic" w:cs="Times New Roman"/>
          <w:b/>
          <w:sz w:val="20"/>
          <w:szCs w:val="20"/>
          <w:lang w:val="es-DO" w:eastAsia="es-ES"/>
        </w:rPr>
      </w:pPr>
    </w:p>
    <w:p w14:paraId="72F41958"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PARRAFO I:</w:t>
      </w:r>
      <w:r w:rsidRPr="00CA4B30">
        <w:rPr>
          <w:rFonts w:ascii="Century Gothic" w:eastAsia="Times New Roman" w:hAnsi="Century Gothic" w:cs="Times New Roman"/>
          <w:sz w:val="20"/>
          <w:szCs w:val="20"/>
          <w:lang w:val="es-DO" w:eastAsia="es-ES"/>
        </w:rPr>
        <w:t xml:space="preserv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reconoce que el Apartamento objeto de este contrato podrá variar mínimamente en los metros cuadrados de construcción estipulados en el presente Artículo, en virtud de que el referido Proyecto se encuentra en proceso de trabajos de planificación, designaciones y extensión superficial del Apartamento. En ese sentido, dicha variación, no podrá superar el cinco siete (5%) por ciento de los metros totales.   Si el resultado es mayor o menor, el precio fijado en el presente contrato sufrirá dicho ajuste. Asimismo, que el Proyecto participará del Régimen de Condominio que se instituirá al afecto, de la copropiedad de las áreas comunes conforme lo dispone el Reglamento y la Declaratoria del Condominio que a tales fines se constituirá.</w:t>
      </w:r>
    </w:p>
    <w:p w14:paraId="197D43C0"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759CDD1C" w14:textId="77777777" w:rsidR="003F7D2E"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PARRAFO II.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se reserva el derecho de tomar o no en consideración cualquier modificación de diseño, especialmente interior, que eventualmente pueda sugerirle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cuyos gastos extras serán asumidos por esta última parte, conforme el protocolo de entendimiento que se haga al respecto.</w:t>
      </w:r>
    </w:p>
    <w:p w14:paraId="1DDB7C80" w14:textId="77777777" w:rsidR="00CB620C" w:rsidRPr="00CA4B30" w:rsidRDefault="00CB620C" w:rsidP="003F7D2E">
      <w:pPr>
        <w:spacing w:after="0" w:line="240" w:lineRule="auto"/>
        <w:jc w:val="both"/>
        <w:rPr>
          <w:rFonts w:ascii="Century Gothic" w:eastAsia="Times New Roman" w:hAnsi="Century Gothic" w:cs="Times New Roman"/>
          <w:sz w:val="20"/>
          <w:szCs w:val="20"/>
          <w:lang w:val="es-DO" w:eastAsia="es-ES"/>
        </w:rPr>
      </w:pPr>
    </w:p>
    <w:p w14:paraId="084401C3"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PARRAFO III:</w:t>
      </w:r>
      <w:r w:rsidRPr="00CA4B30">
        <w:rPr>
          <w:rFonts w:ascii="Century Gothic" w:eastAsia="Times New Roman" w:hAnsi="Century Gothic" w:cs="Times New Roman"/>
          <w:sz w:val="20"/>
          <w:szCs w:val="20"/>
          <w:lang w:val="es-DO" w:eastAsia="es-ES"/>
        </w:rPr>
        <w:t xml:space="preserve"> Las especificaciones y detalles sobre la calidad de los materiales y componentes de construcción y terminación del Apartamento objeto del presente contrato se encuentran descritos en la Memoria de Terminaciones, la cual se adjunta al presente contrato como Anexo II para que forme parte integral del mismo, la cual ha sido vista y examinada por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encontrándose conforme con la misma, entendiéndose que cualquier cambio o variación en la calidad de los materiales y componentes descritos en ésta </w:t>
      </w:r>
      <w:r>
        <w:rPr>
          <w:rFonts w:ascii="Century Gothic" w:eastAsia="Times New Roman" w:hAnsi="Century Gothic" w:cs="Times New Roman"/>
          <w:sz w:val="20"/>
          <w:szCs w:val="20"/>
          <w:lang w:val="es-DO" w:eastAsia="es-ES"/>
        </w:rPr>
        <w:t xml:space="preserve">quedará solo a cargo de </w:t>
      </w:r>
      <w:r w:rsidRPr="00AB737C">
        <w:rPr>
          <w:rFonts w:ascii="Century Gothic" w:eastAsia="Times New Roman" w:hAnsi="Century Gothic" w:cs="Times New Roman"/>
          <w:b/>
          <w:sz w:val="20"/>
          <w:szCs w:val="20"/>
          <w:lang w:val="es-DO" w:eastAsia="es-ES"/>
        </w:rPr>
        <w:t>LA PROPIETARIA</w:t>
      </w:r>
      <w:r w:rsidRPr="00CA4B30">
        <w:rPr>
          <w:rFonts w:ascii="Century Gothic" w:eastAsia="Times New Roman" w:hAnsi="Century Gothic" w:cs="Times New Roman"/>
          <w:sz w:val="20"/>
          <w:szCs w:val="20"/>
          <w:lang w:val="es-DO" w:eastAsia="es-ES"/>
        </w:rPr>
        <w:t xml:space="preserve">.  </w:t>
      </w:r>
    </w:p>
    <w:p w14:paraId="34043F5A"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21FF2B4D" w14:textId="77777777" w:rsidR="003F7D2E" w:rsidRPr="00CA4B30" w:rsidRDefault="003F7D2E" w:rsidP="003F7D2E">
      <w:pPr>
        <w:spacing w:after="0" w:line="240" w:lineRule="auto"/>
        <w:jc w:val="both"/>
        <w:rPr>
          <w:rFonts w:ascii="Century Gothic" w:eastAsia="Times New Roman" w:hAnsi="Century Gothic" w:cs="Arial"/>
          <w:sz w:val="20"/>
          <w:szCs w:val="20"/>
          <w:lang w:eastAsia="es-ES"/>
        </w:rPr>
      </w:pPr>
      <w:r w:rsidRPr="00CA4B30">
        <w:rPr>
          <w:rFonts w:ascii="Century Gothic" w:eastAsia="Times New Roman" w:hAnsi="Century Gothic" w:cs="Times New Roman"/>
          <w:b/>
          <w:sz w:val="20"/>
          <w:szCs w:val="20"/>
          <w:lang w:val="es-DO" w:eastAsia="es-ES"/>
        </w:rPr>
        <w:lastRenderedPageBreak/>
        <w:t xml:space="preserve">SEGUNDO: JUSTIFICACIÓN DE LA PROPIEDAD.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justifica su derecho de propiedad sobre los terrenos en los que se está construyendo el inmueble precedentemente descrito, en virtud del </w:t>
      </w:r>
      <w:r w:rsidRPr="00CA4B30">
        <w:rPr>
          <w:rFonts w:ascii="Century Gothic" w:eastAsia="Times New Roman" w:hAnsi="Century Gothic" w:cs="Tahoma"/>
          <w:sz w:val="20"/>
          <w:szCs w:val="20"/>
          <w:lang w:eastAsia="es-ES"/>
        </w:rPr>
        <w:t xml:space="preserve">Certificado de Título, </w:t>
      </w:r>
      <w:r w:rsidRPr="00CA4B30">
        <w:rPr>
          <w:rFonts w:ascii="Century Gothic" w:eastAsia="Times New Roman" w:hAnsi="Century Gothic" w:cs="Arial"/>
          <w:sz w:val="20"/>
          <w:szCs w:val="20"/>
          <w:lang w:eastAsia="es-ES"/>
        </w:rPr>
        <w:t>matrícula No. 3000111679 de fecha 26 de marzo del 2022 y Matrícula No. 3000111680, de fecha 11 de abril del 2022, ambos emitidos por</w:t>
      </w:r>
      <w:r w:rsidRPr="00CA4B30">
        <w:rPr>
          <w:rFonts w:ascii="Century Gothic" w:eastAsia="Times New Roman" w:hAnsi="Century Gothic" w:cs="Tahoma"/>
          <w:sz w:val="20"/>
          <w:szCs w:val="20"/>
          <w:lang w:eastAsia="es-ES"/>
        </w:rPr>
        <w:t xml:space="preserve"> el Registrador de Títulos de Higüey</w:t>
      </w:r>
      <w:r w:rsidRPr="00CA4B30">
        <w:rPr>
          <w:rFonts w:ascii="Century Gothic" w:eastAsia="Times New Roman" w:hAnsi="Century Gothic" w:cs="Times New Roman"/>
          <w:sz w:val="20"/>
          <w:szCs w:val="20"/>
          <w:lang w:val="es-DO" w:eastAsia="es-ES"/>
        </w:rPr>
        <w:t xml:space="preserve">. </w:t>
      </w:r>
    </w:p>
    <w:p w14:paraId="552CE703" w14:textId="77777777" w:rsidR="003F7D2E" w:rsidRPr="00CA4B30" w:rsidRDefault="003F7D2E" w:rsidP="003F7D2E">
      <w:pPr>
        <w:spacing w:after="0" w:line="240" w:lineRule="auto"/>
        <w:jc w:val="both"/>
        <w:rPr>
          <w:rFonts w:ascii="Century Gothic" w:eastAsia="Times New Roman" w:hAnsi="Century Gothic" w:cs="Times New Roman"/>
          <w:b/>
          <w:sz w:val="20"/>
          <w:szCs w:val="20"/>
          <w:lang w:val="es-DO" w:eastAsia="es-ES"/>
        </w:rPr>
      </w:pPr>
    </w:p>
    <w:p w14:paraId="36A74737"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TERCERO: CONSTITUCIÓN DE CONDOMINIO.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reconoce y acepta el Apartamento descrito precedentemente y que por medio del presente acto se compromete a comprar, forma parte del complejo de apartamentos de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xml:space="preserve">, comprometiéndose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a realizar todas las diligencias que se requieran para que sea sometido dicho proyecto al sistema especial para la propiedad por pisos o apartamentos previstos en la Ley No. 5038 del 21 de noviembre del 1958 o aquella que eventualmente, en el transcurso de la formación, la modifique o sustituya. En tal virtud, la propiedad del apartamento objeto del presente contrato se regirá por la Declaratoria del Condominio y los Reglamentos de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xml:space="preserve">, que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se compromete a entregar a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cuando hayan sido aprobados por el órgano oficial correspondiente. </w:t>
      </w:r>
    </w:p>
    <w:p w14:paraId="4A63DCC0"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74188E6F"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highlight w:val="white"/>
          <w:lang w:val="es-MX" w:eastAsia="es-ES"/>
        </w:rPr>
        <w:t>PARRAFO I:</w:t>
      </w:r>
      <w:r w:rsidRPr="00CA4B30">
        <w:rPr>
          <w:rFonts w:ascii="Century Gothic" w:eastAsia="Times New Roman" w:hAnsi="Century Gothic" w:cs="Times New Roman"/>
          <w:sz w:val="20"/>
          <w:szCs w:val="20"/>
          <w:highlight w:val="white"/>
          <w:lang w:val="es-MX" w:eastAsia="es-ES"/>
        </w:rPr>
        <w:t xml:space="preserve"> </w:t>
      </w:r>
      <w:r w:rsidRPr="00CA4B30">
        <w:rPr>
          <w:rFonts w:ascii="Century Gothic" w:eastAsia="Times New Roman" w:hAnsi="Century Gothic" w:cs="Times New Roman"/>
          <w:b/>
          <w:bCs/>
          <w:sz w:val="20"/>
          <w:szCs w:val="20"/>
          <w:highlight w:val="white"/>
          <w:lang w:val="es-MX" w:eastAsia="es-ES"/>
        </w:rPr>
        <w:t>EL BENEFICIARIO</w:t>
      </w:r>
      <w:r w:rsidRPr="00CA4B30">
        <w:rPr>
          <w:rFonts w:ascii="Century Gothic" w:eastAsia="Times New Roman" w:hAnsi="Century Gothic" w:cs="Times New Roman"/>
          <w:sz w:val="20"/>
          <w:szCs w:val="20"/>
          <w:highlight w:val="white"/>
          <w:lang w:val="es-MX" w:eastAsia="es-ES"/>
        </w:rPr>
        <w:t xml:space="preserve"> reconoce que la constitución del Condominio implica un proceso extenso en la jurisdicción inmobiliaria y que es posible que el Certificado de Título correspondientes a </w:t>
      </w:r>
      <w:r w:rsidRPr="00CA4B30">
        <w:rPr>
          <w:rFonts w:ascii="Century Gothic" w:eastAsia="Times New Roman" w:hAnsi="Century Gothic" w:cs="Times New Roman"/>
          <w:b/>
          <w:bCs/>
          <w:sz w:val="20"/>
          <w:szCs w:val="20"/>
          <w:highlight w:val="white"/>
          <w:lang w:val="es-MX" w:eastAsia="es-ES"/>
        </w:rPr>
        <w:t>EL APARTAMENTO</w:t>
      </w:r>
      <w:r w:rsidRPr="00CA4B30">
        <w:rPr>
          <w:rFonts w:ascii="Century Gothic" w:eastAsia="Times New Roman" w:hAnsi="Century Gothic" w:cs="Times New Roman"/>
          <w:sz w:val="20"/>
          <w:szCs w:val="20"/>
          <w:highlight w:val="white"/>
          <w:lang w:val="es-MX" w:eastAsia="es-ES"/>
        </w:rPr>
        <w:t xml:space="preserve"> sea emitido en una fecha posterior a la entrega física de dicho Apartamento. Por tanto, </w:t>
      </w:r>
      <w:r w:rsidRPr="00CA4B30">
        <w:rPr>
          <w:rFonts w:ascii="Century Gothic" w:eastAsia="Times New Roman" w:hAnsi="Century Gothic" w:cs="Times New Roman"/>
          <w:b/>
          <w:bCs/>
          <w:sz w:val="20"/>
          <w:szCs w:val="20"/>
          <w:highlight w:val="white"/>
          <w:lang w:val="es-MX" w:eastAsia="es-ES"/>
        </w:rPr>
        <w:t>EL BENEFICIARIO</w:t>
      </w:r>
      <w:r w:rsidRPr="00CA4B30">
        <w:rPr>
          <w:rFonts w:ascii="Century Gothic" w:eastAsia="Times New Roman" w:hAnsi="Century Gothic" w:cs="Times New Roman"/>
          <w:sz w:val="20"/>
          <w:szCs w:val="20"/>
          <w:highlight w:val="white"/>
          <w:lang w:val="es-MX" w:eastAsia="es-ES"/>
        </w:rPr>
        <w:t xml:space="preserve"> se compromete a abstenerse de cualquier reclamación a </w:t>
      </w:r>
      <w:r w:rsidRPr="00CA4B30">
        <w:rPr>
          <w:rFonts w:ascii="Century Gothic" w:eastAsia="Times New Roman" w:hAnsi="Century Gothic" w:cs="Times New Roman"/>
          <w:b/>
          <w:bCs/>
          <w:sz w:val="20"/>
          <w:szCs w:val="20"/>
          <w:highlight w:val="white"/>
          <w:lang w:val="es-MX" w:eastAsia="es-ES"/>
        </w:rPr>
        <w:t>LA PROPIETARIA</w:t>
      </w:r>
      <w:r w:rsidRPr="00CA4B30">
        <w:rPr>
          <w:rFonts w:ascii="Century Gothic" w:eastAsia="Times New Roman" w:hAnsi="Century Gothic" w:cs="Times New Roman"/>
          <w:sz w:val="20"/>
          <w:szCs w:val="20"/>
          <w:highlight w:val="white"/>
          <w:lang w:val="es-MX" w:eastAsia="es-ES"/>
        </w:rPr>
        <w:t xml:space="preserve"> por una demora en la entrega del correspondiente Certificado de Título de </w:t>
      </w:r>
      <w:r w:rsidRPr="00CA4B30">
        <w:rPr>
          <w:rFonts w:ascii="Century Gothic" w:eastAsia="Times New Roman" w:hAnsi="Century Gothic" w:cs="Times New Roman"/>
          <w:b/>
          <w:bCs/>
          <w:sz w:val="20"/>
          <w:szCs w:val="20"/>
          <w:highlight w:val="white"/>
          <w:lang w:val="es-MX" w:eastAsia="es-ES"/>
        </w:rPr>
        <w:t>EL APARTAMENTO</w:t>
      </w:r>
      <w:r w:rsidRPr="00CA4B30">
        <w:rPr>
          <w:rFonts w:ascii="Century Gothic" w:eastAsia="Times New Roman" w:hAnsi="Century Gothic" w:cs="Times New Roman"/>
          <w:sz w:val="20"/>
          <w:szCs w:val="20"/>
          <w:highlight w:val="white"/>
          <w:lang w:val="es-MX" w:eastAsia="es-ES"/>
        </w:rPr>
        <w:t>.</w:t>
      </w:r>
    </w:p>
    <w:p w14:paraId="6D1D2C9C"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13455948"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bCs/>
          <w:sz w:val="20"/>
          <w:szCs w:val="20"/>
          <w:lang w:val="es-MX" w:eastAsia="es-ES"/>
        </w:rPr>
        <w:t xml:space="preserve">PARRAFO II: EL BENEFICIARIO </w:t>
      </w:r>
      <w:r w:rsidRPr="00CA4B30">
        <w:rPr>
          <w:rFonts w:ascii="Century Gothic" w:eastAsia="Times New Roman" w:hAnsi="Century Gothic" w:cs="Times New Roman"/>
          <w:sz w:val="20"/>
          <w:szCs w:val="20"/>
          <w:lang w:val="es-MX" w:eastAsia="es-ES"/>
        </w:rPr>
        <w:t>reconoce que estará obligado a respetar todas las disposiciones del Reglamento de Copropiedad a que se refiere este Artículo.</w:t>
      </w:r>
    </w:p>
    <w:p w14:paraId="667ED554"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2ACADDDF"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bCs/>
          <w:sz w:val="20"/>
          <w:szCs w:val="20"/>
          <w:lang w:val="es-MX" w:eastAsia="es-ES"/>
        </w:rPr>
        <w:t xml:space="preserve">PARRAFO III: EL BENEFICIARIO </w:t>
      </w:r>
      <w:r w:rsidRPr="00CA4B30">
        <w:rPr>
          <w:rFonts w:ascii="Century Gothic" w:eastAsia="Times New Roman" w:hAnsi="Century Gothic" w:cs="Times New Roman"/>
          <w:sz w:val="20"/>
          <w:szCs w:val="20"/>
          <w:lang w:val="es-MX" w:eastAsia="es-ES"/>
        </w:rPr>
        <w:t xml:space="preserve">se compromete y obliga a pagar mensualmente, por concepto de cuota de condominio y/o servicios de mantenimiento de las áreas comunes del Proyecto, la suma mensual que determine </w:t>
      </w:r>
      <w:r w:rsidRPr="00CA4B30">
        <w:rPr>
          <w:rFonts w:ascii="Century Gothic" w:eastAsia="Times New Roman" w:hAnsi="Century Gothic" w:cs="Times New Roman"/>
          <w:b/>
          <w:bCs/>
          <w:sz w:val="20"/>
          <w:szCs w:val="20"/>
          <w:lang w:val="es-MX" w:eastAsia="es-ES"/>
        </w:rPr>
        <w:t xml:space="preserve">LA PROPIETARIA, </w:t>
      </w:r>
      <w:r w:rsidRPr="00CA4B30">
        <w:rPr>
          <w:rFonts w:ascii="Century Gothic" w:eastAsia="Times New Roman" w:hAnsi="Century Gothic" w:cs="Times New Roman"/>
          <w:bCs/>
          <w:sz w:val="20"/>
          <w:szCs w:val="20"/>
          <w:lang w:val="es-MX" w:eastAsia="es-ES"/>
        </w:rPr>
        <w:t>contados</w:t>
      </w:r>
      <w:r w:rsidRPr="00CA4B30">
        <w:rPr>
          <w:rFonts w:ascii="Century Gothic" w:eastAsia="Times New Roman" w:hAnsi="Century Gothic" w:cs="Times New Roman"/>
          <w:b/>
          <w:bCs/>
          <w:sz w:val="20"/>
          <w:szCs w:val="20"/>
          <w:lang w:val="es-MX" w:eastAsia="es-ES"/>
        </w:rPr>
        <w:t xml:space="preserve"> </w:t>
      </w:r>
      <w:r w:rsidRPr="00CA4B30">
        <w:rPr>
          <w:rFonts w:ascii="Century Gothic" w:eastAsia="Times New Roman" w:hAnsi="Century Gothic" w:cs="Times New Roman"/>
          <w:sz w:val="20"/>
          <w:szCs w:val="20"/>
          <w:lang w:val="es-MX" w:eastAsia="es-ES"/>
        </w:rPr>
        <w:t xml:space="preserve">a partir del vencimiento del plazo de treinta (30) días de que </w:t>
      </w:r>
      <w:r w:rsidRPr="00CA4B30">
        <w:rPr>
          <w:rFonts w:ascii="Century Gothic" w:eastAsia="Times New Roman" w:hAnsi="Century Gothic" w:cs="Times New Roman"/>
          <w:b/>
          <w:sz w:val="20"/>
          <w:szCs w:val="20"/>
          <w:lang w:val="es-MX" w:eastAsia="es-ES"/>
        </w:rPr>
        <w:t>LA PROPIETARIA</w:t>
      </w:r>
      <w:r w:rsidRPr="00CA4B30">
        <w:rPr>
          <w:rFonts w:ascii="Century Gothic" w:eastAsia="Times New Roman" w:hAnsi="Century Gothic" w:cs="Times New Roman"/>
          <w:sz w:val="20"/>
          <w:szCs w:val="20"/>
          <w:lang w:val="es-MX" w:eastAsia="es-ES"/>
        </w:rPr>
        <w:t xml:space="preserve"> le notifique al </w:t>
      </w:r>
      <w:r w:rsidRPr="00CA4B30">
        <w:rPr>
          <w:rFonts w:ascii="Century Gothic" w:eastAsia="Times New Roman" w:hAnsi="Century Gothic" w:cs="Times New Roman"/>
          <w:b/>
          <w:sz w:val="20"/>
          <w:szCs w:val="20"/>
          <w:lang w:val="es-MX" w:eastAsia="es-ES"/>
        </w:rPr>
        <w:t>BENEFICIARIO</w:t>
      </w:r>
      <w:r w:rsidRPr="00CA4B30">
        <w:rPr>
          <w:rFonts w:ascii="Century Gothic" w:eastAsia="Times New Roman" w:hAnsi="Century Gothic" w:cs="Times New Roman"/>
          <w:sz w:val="20"/>
          <w:szCs w:val="20"/>
          <w:lang w:val="es-MX" w:eastAsia="es-ES"/>
        </w:rPr>
        <w:t xml:space="preserve"> que su Apartamento se encuentra listo para entrega. En caso de que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no reciba su Apartamento en el supra indicado plazo, igualmente se compromete y obliga a pagar mensualmente o por fracción de mes, a partir del vencimiento del indicado plazo de treinta (30) días. Suma esta que </w:t>
      </w:r>
      <w:r w:rsidRPr="00CA4B30">
        <w:rPr>
          <w:rFonts w:ascii="Century Gothic" w:eastAsia="Times New Roman" w:hAnsi="Century Gothic" w:cs="Times New Roman"/>
          <w:b/>
          <w:sz w:val="20"/>
          <w:szCs w:val="20"/>
          <w:lang w:val="es-MX" w:eastAsia="es-ES"/>
        </w:rPr>
        <w:t>EL BENEFICIARIO</w:t>
      </w:r>
      <w:r w:rsidRPr="00CA4B30">
        <w:rPr>
          <w:rFonts w:ascii="Century Gothic" w:eastAsia="Times New Roman" w:hAnsi="Century Gothic" w:cs="Times New Roman"/>
          <w:sz w:val="20"/>
          <w:szCs w:val="20"/>
          <w:lang w:val="es-MX" w:eastAsia="es-ES"/>
        </w:rPr>
        <w:t xml:space="preserve"> deberá pagar en manos de </w:t>
      </w:r>
      <w:r w:rsidRPr="00CA4B30">
        <w:rPr>
          <w:rFonts w:ascii="Century Gothic" w:eastAsia="Times New Roman" w:hAnsi="Century Gothic" w:cs="Times New Roman"/>
          <w:b/>
          <w:sz w:val="20"/>
          <w:szCs w:val="20"/>
          <w:lang w:val="es-MX" w:eastAsia="es-ES"/>
        </w:rPr>
        <w:t>LA PROPIETARIA</w:t>
      </w:r>
      <w:r w:rsidRPr="00CA4B30">
        <w:rPr>
          <w:rFonts w:ascii="Century Gothic" w:eastAsia="Times New Roman" w:hAnsi="Century Gothic" w:cs="Times New Roman"/>
          <w:sz w:val="20"/>
          <w:szCs w:val="20"/>
          <w:lang w:val="es-MX" w:eastAsia="es-ES"/>
        </w:rPr>
        <w:t xml:space="preserve"> hasta que la Asamblea del Consorcio de Propietarios apruebe un presupuesto definitivo y asigne la cuota contributiva por concepto del mantenimiento del Condominio. </w:t>
      </w:r>
    </w:p>
    <w:p w14:paraId="43AE6C22"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15773011"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CUARTO: DEL PRECIO Y LA FORMA DE PAGO.</w:t>
      </w:r>
      <w:r w:rsidRPr="00CA4B30">
        <w:rPr>
          <w:rFonts w:ascii="Century Gothic" w:eastAsia="Times New Roman" w:hAnsi="Century Gothic" w:cs="Times New Roman"/>
          <w:sz w:val="20"/>
          <w:szCs w:val="20"/>
          <w:lang w:val="es-DO" w:eastAsia="es-ES"/>
        </w:rPr>
        <w:t xml:space="preserve"> El precio total convenido y pactado por las partes contratantes para la presente promesa de compraventa asciende a la suma de ________________________ </w:t>
      </w:r>
      <w:r w:rsidRPr="00CA4B30">
        <w:rPr>
          <w:rFonts w:ascii="Century Gothic" w:eastAsia="Times New Roman" w:hAnsi="Century Gothic" w:cs="Times New Roman"/>
          <w:b/>
          <w:bCs/>
          <w:sz w:val="20"/>
          <w:szCs w:val="20"/>
          <w:lang w:val="es-DO" w:eastAsia="es-ES"/>
        </w:rPr>
        <w:t>DOLARES ESTADOUNIDENSES (US$_______.00)</w:t>
      </w:r>
      <w:r w:rsidRPr="00CA4B30">
        <w:rPr>
          <w:rFonts w:ascii="Century Gothic" w:eastAsia="Times New Roman" w:hAnsi="Century Gothic" w:cs="Times New Roman"/>
          <w:sz w:val="20"/>
          <w:szCs w:val="20"/>
          <w:lang w:val="es-DO" w:eastAsia="es-ES"/>
        </w:rPr>
        <w:t xml:space="preserve">, la cual será pagada en la cuenta bancaria de ahorros en US$ del </w:t>
      </w:r>
      <w:r>
        <w:rPr>
          <w:rFonts w:ascii="Century Gothic" w:eastAsia="Times New Roman" w:hAnsi="Century Gothic" w:cs="Times New Roman"/>
          <w:sz w:val="20"/>
          <w:szCs w:val="20"/>
          <w:lang w:val="es-DO" w:eastAsia="es-ES"/>
        </w:rPr>
        <w:t>Banco de Reservas de la República Dominicana</w:t>
      </w:r>
      <w:r w:rsidRPr="00CA4B30">
        <w:rPr>
          <w:rFonts w:ascii="Century Gothic" w:eastAsia="Times New Roman" w:hAnsi="Century Gothic" w:cs="Times New Roman"/>
          <w:sz w:val="20"/>
          <w:szCs w:val="20"/>
          <w:lang w:val="es-DO" w:eastAsia="es-ES"/>
        </w:rPr>
        <w:t xml:space="preserve"> No. </w:t>
      </w:r>
      <w:r>
        <w:rPr>
          <w:rFonts w:ascii="Century Gothic" w:eastAsia="Times New Roman" w:hAnsi="Century Gothic" w:cs="Times New Roman"/>
          <w:sz w:val="20"/>
          <w:szCs w:val="20"/>
          <w:lang w:val="es-DO" w:eastAsia="es-ES"/>
        </w:rPr>
        <w:t>9604695833</w:t>
      </w:r>
      <w:r w:rsidRPr="00CA4B30">
        <w:rPr>
          <w:rFonts w:ascii="Century Gothic" w:eastAsia="Times New Roman" w:hAnsi="Century Gothic" w:cs="Times New Roman"/>
          <w:sz w:val="20"/>
          <w:szCs w:val="20"/>
          <w:lang w:val="es-DO" w:eastAsia="es-ES"/>
        </w:rPr>
        <w:t xml:space="preserve"> a nombre de </w:t>
      </w:r>
      <w:r w:rsidRPr="00CA4B30">
        <w:rPr>
          <w:rFonts w:ascii="Century Gothic" w:eastAsia="Times New Roman" w:hAnsi="Century Gothic" w:cs="Times New Roman"/>
          <w:b/>
          <w:bCs/>
          <w:sz w:val="20"/>
          <w:szCs w:val="20"/>
          <w:lang w:val="es-DO" w:eastAsia="es-ES"/>
        </w:rPr>
        <w:t>PARKWAY CONSTRUCTORA, S.R.L</w:t>
      </w:r>
      <w:r w:rsidRPr="00CA4B30">
        <w:rPr>
          <w:rFonts w:ascii="Century Gothic" w:eastAsia="Times New Roman" w:hAnsi="Century Gothic" w:cs="Times New Roman"/>
          <w:sz w:val="20"/>
          <w:szCs w:val="20"/>
          <w:lang w:val="es-DO" w:eastAsia="es-ES"/>
        </w:rPr>
        <w:t xml:space="preserve">., </w:t>
      </w:r>
      <w:r w:rsidRPr="00CA4B30">
        <w:rPr>
          <w:rFonts w:ascii="Century Gothic" w:eastAsia="Times New Roman" w:hAnsi="Century Gothic" w:cs="Times New Roman"/>
          <w:sz w:val="20"/>
          <w:szCs w:val="20"/>
          <w:lang w:eastAsia="es-ES"/>
        </w:rPr>
        <w:t xml:space="preserve">acordando que </w:t>
      </w:r>
      <w:r w:rsidRPr="00CA4B30">
        <w:rPr>
          <w:rFonts w:ascii="Century Gothic" w:eastAsia="Times New Roman" w:hAnsi="Century Gothic" w:cs="Times New Roman"/>
          <w:b/>
          <w:bCs/>
          <w:sz w:val="20"/>
          <w:szCs w:val="20"/>
          <w:lang w:eastAsia="es-ES"/>
        </w:rPr>
        <w:t>LA PROPIETARIA</w:t>
      </w:r>
      <w:r w:rsidRPr="00CA4B30">
        <w:rPr>
          <w:rFonts w:ascii="Century Gothic" w:eastAsia="Times New Roman" w:hAnsi="Century Gothic" w:cs="Times New Roman"/>
          <w:sz w:val="20"/>
          <w:szCs w:val="20"/>
          <w:lang w:eastAsia="es-ES"/>
        </w:rPr>
        <w:t xml:space="preserve"> le avisará por escrito cualquier cambio de cuenta Bancaria para dichos depósitos, </w:t>
      </w:r>
      <w:r w:rsidRPr="00CA4B30">
        <w:rPr>
          <w:rFonts w:ascii="Century Gothic" w:eastAsia="Times New Roman" w:hAnsi="Century Gothic" w:cs="Times New Roman"/>
          <w:sz w:val="20"/>
          <w:szCs w:val="20"/>
          <w:lang w:val="es-DO" w:eastAsia="es-ES"/>
        </w:rPr>
        <w:t>de la siguiente manera:</w:t>
      </w:r>
    </w:p>
    <w:p w14:paraId="187BBC3E"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5DF1559D" w14:textId="77777777" w:rsidR="003F7D2E" w:rsidRPr="00CA4B30" w:rsidRDefault="003F7D2E" w:rsidP="003F7D2E">
      <w:pPr>
        <w:numPr>
          <w:ilvl w:val="0"/>
          <w:numId w:val="1"/>
        </w:numPr>
        <w:spacing w:after="0" w:line="240" w:lineRule="auto"/>
        <w:ind w:left="720"/>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La suma de </w:t>
      </w:r>
      <w:r w:rsidRPr="00CA4B30">
        <w:rPr>
          <w:rFonts w:ascii="Century Gothic" w:eastAsia="Times New Roman" w:hAnsi="Century Gothic" w:cs="Times New Roman"/>
          <w:b/>
          <w:bCs/>
          <w:sz w:val="20"/>
          <w:szCs w:val="20"/>
          <w:lang w:val="es-DO" w:eastAsia="es-ES"/>
        </w:rPr>
        <w:t>______________ MIL DOLARES ESTADOUNIDENSES CON 00/100 (US$____,000.00),</w:t>
      </w:r>
      <w:r w:rsidRPr="00CA4B30">
        <w:rPr>
          <w:rFonts w:ascii="Century Gothic" w:eastAsia="Times New Roman" w:hAnsi="Century Gothic" w:cs="Times New Roman"/>
          <w:sz w:val="20"/>
          <w:szCs w:val="20"/>
          <w:lang w:val="es-DO" w:eastAsia="es-ES"/>
        </w:rPr>
        <w:t xml:space="preserve"> la cual ha sido pagada por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con anterioridad a la firma del presente contrato, con el propósito de reservar el derecho de adquirir el Apartamento, razón por la cual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otorga recibo de pago y entrega en favor de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por dicho concepto;</w:t>
      </w:r>
    </w:p>
    <w:p w14:paraId="0E6E3FA1" w14:textId="77777777" w:rsidR="003F7D2E" w:rsidRPr="00CA4B30" w:rsidRDefault="003F7D2E" w:rsidP="003F7D2E">
      <w:pPr>
        <w:spacing w:after="0" w:line="240" w:lineRule="auto"/>
        <w:ind w:left="720"/>
        <w:jc w:val="both"/>
        <w:rPr>
          <w:rFonts w:ascii="Century Gothic" w:eastAsia="Times New Roman" w:hAnsi="Century Gothic" w:cs="Times New Roman"/>
          <w:sz w:val="20"/>
          <w:szCs w:val="20"/>
          <w:lang w:val="es-DO" w:eastAsia="es-ES"/>
        </w:rPr>
      </w:pPr>
    </w:p>
    <w:p w14:paraId="368BC3ED" w14:textId="77777777" w:rsidR="003F7D2E" w:rsidRPr="00CA4B30" w:rsidRDefault="003F7D2E" w:rsidP="003F7D2E">
      <w:pPr>
        <w:numPr>
          <w:ilvl w:val="0"/>
          <w:numId w:val="1"/>
        </w:numPr>
        <w:spacing w:after="0" w:line="240" w:lineRule="auto"/>
        <w:ind w:left="720"/>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La suma de </w:t>
      </w:r>
      <w:r w:rsidRPr="00CA4B30">
        <w:rPr>
          <w:rFonts w:ascii="Century Gothic" w:eastAsia="Times New Roman" w:hAnsi="Century Gothic" w:cs="Times New Roman"/>
          <w:b/>
          <w:bCs/>
          <w:sz w:val="20"/>
          <w:szCs w:val="20"/>
          <w:lang w:val="es-DO" w:eastAsia="es-ES"/>
        </w:rPr>
        <w:t>__________________ MIL __________________ DOLARES ESTADOUNIDENSES CON 00/100 (US$________.00),</w:t>
      </w:r>
      <w:r w:rsidRPr="00CA4B30">
        <w:rPr>
          <w:rFonts w:ascii="Century Gothic" w:eastAsia="Times New Roman" w:hAnsi="Century Gothic" w:cs="Times New Roman"/>
          <w:sz w:val="20"/>
          <w:szCs w:val="20"/>
          <w:lang w:val="es-DO" w:eastAsia="es-ES"/>
        </w:rPr>
        <w:t xml:space="preserve"> a ser pagado mediante transferencia bancaria a la cuenta de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precedentemente indicada, a más tardar el plazo de __________ (___) días contados a partir de la fecha de firma del presente contrato;</w:t>
      </w:r>
    </w:p>
    <w:p w14:paraId="2AE83D08"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2A7A1EE5" w14:textId="77777777" w:rsidR="003F7D2E" w:rsidRPr="00CA4B30" w:rsidRDefault="003F7D2E" w:rsidP="003F7D2E">
      <w:pPr>
        <w:numPr>
          <w:ilvl w:val="0"/>
          <w:numId w:val="1"/>
        </w:numPr>
        <w:spacing w:after="0" w:line="240" w:lineRule="auto"/>
        <w:ind w:left="720"/>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La suma de </w:t>
      </w:r>
      <w:r w:rsidRPr="00CA4B30">
        <w:rPr>
          <w:rFonts w:ascii="Century Gothic" w:eastAsia="Times New Roman" w:hAnsi="Century Gothic" w:cs="Times New Roman"/>
          <w:b/>
          <w:bCs/>
          <w:sz w:val="20"/>
          <w:szCs w:val="20"/>
          <w:lang w:val="es-DO" w:eastAsia="es-ES"/>
        </w:rPr>
        <w:t>___________________ MIL DOLARES ESTADOUNIDENSES CON 00/100 (US$__________.00</w:t>
      </w:r>
      <w:r w:rsidRPr="00CA4B30">
        <w:rPr>
          <w:rFonts w:ascii="Century Gothic" w:eastAsia="Times New Roman" w:hAnsi="Century Gothic" w:cs="Times New Roman"/>
          <w:sz w:val="20"/>
          <w:szCs w:val="20"/>
          <w:lang w:val="es-DO" w:eastAsia="es-ES"/>
        </w:rPr>
        <w:t xml:space="preserve">), en ________ cuotas idénticas, es decir, la suma de </w:t>
      </w:r>
      <w:r w:rsidRPr="00CA4B30">
        <w:rPr>
          <w:rFonts w:ascii="Century Gothic" w:eastAsia="Times New Roman" w:hAnsi="Century Gothic" w:cs="Times New Roman"/>
          <w:b/>
          <w:bCs/>
          <w:sz w:val="20"/>
          <w:szCs w:val="20"/>
          <w:lang w:val="es-DO" w:eastAsia="es-ES"/>
        </w:rPr>
        <w:t>____________________________ DOLARES ESTADOUNIDENSES CON ____/100 (US$__________),</w:t>
      </w:r>
      <w:r w:rsidRPr="00CA4B30">
        <w:rPr>
          <w:rFonts w:ascii="Century Gothic" w:eastAsia="Times New Roman" w:hAnsi="Century Gothic" w:cs="Times New Roman"/>
          <w:sz w:val="20"/>
          <w:szCs w:val="20"/>
          <w:lang w:val="es-DO" w:eastAsia="es-ES"/>
        </w:rPr>
        <w:t xml:space="preserve"> iniciando el día ______, vía transferencia bancaria en la cuenta ya indicada en el presente Artículo; y,</w:t>
      </w:r>
    </w:p>
    <w:p w14:paraId="29FFF981" w14:textId="77777777" w:rsidR="003F7D2E" w:rsidRPr="00CA4B30" w:rsidRDefault="003F7D2E" w:rsidP="003F7D2E">
      <w:pPr>
        <w:spacing w:after="0" w:line="240" w:lineRule="auto"/>
        <w:ind w:left="720"/>
        <w:rPr>
          <w:rFonts w:ascii="Century Gothic" w:eastAsia="Times New Roman" w:hAnsi="Century Gothic" w:cs="Times New Roman"/>
          <w:sz w:val="20"/>
          <w:szCs w:val="20"/>
          <w:lang w:val="es-DO" w:eastAsia="es-ES"/>
        </w:rPr>
      </w:pPr>
    </w:p>
    <w:p w14:paraId="5C139A2F" w14:textId="77777777" w:rsidR="003F7D2E" w:rsidRPr="00CA4B30" w:rsidRDefault="003F7D2E" w:rsidP="003F7D2E">
      <w:pPr>
        <w:numPr>
          <w:ilvl w:val="0"/>
          <w:numId w:val="1"/>
        </w:numPr>
        <w:spacing w:after="0" w:line="240" w:lineRule="auto"/>
        <w:ind w:left="720"/>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La suma de restante ascendente a ________________ MIL </w:t>
      </w:r>
      <w:r w:rsidRPr="00CA4B30">
        <w:rPr>
          <w:rFonts w:ascii="Century Gothic" w:eastAsia="Times New Roman" w:hAnsi="Century Gothic" w:cs="Times New Roman"/>
          <w:b/>
          <w:bCs/>
          <w:sz w:val="20"/>
          <w:szCs w:val="20"/>
          <w:lang w:val="es-DO" w:eastAsia="es-ES"/>
        </w:rPr>
        <w:t>DOLARES ESTADOUNIDENSES CON 00/100 (US$__________.00</w:t>
      </w:r>
      <w:r w:rsidRPr="00CA4B30">
        <w:rPr>
          <w:rFonts w:ascii="Century Gothic" w:eastAsia="Times New Roman" w:hAnsi="Century Gothic" w:cs="Times New Roman"/>
          <w:sz w:val="20"/>
          <w:szCs w:val="20"/>
          <w:lang w:val="es-DO" w:eastAsia="es-ES"/>
        </w:rPr>
        <w:t xml:space="preserve">)), equivalente al __________ por ciento (_____%) del precio de compraventa, a ser satisfecha en su totalidad dentro de los ___________ (_____) días en que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informe a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que el Apartamento se encuentra listo para entrega. Dicho pago deberá ser realizado vía transferencia bancaria en la cuenta ya indicada en el presente Artículo. En caso de que transcurrido dicho plazo,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no efectúe el pago de la indicada suma</w:t>
      </w:r>
      <w:r>
        <w:rPr>
          <w:rFonts w:ascii="Century Gothic" w:eastAsia="Times New Roman" w:hAnsi="Century Gothic" w:cs="Times New Roman"/>
          <w:sz w:val="20"/>
          <w:szCs w:val="20"/>
          <w:lang w:val="es-DO" w:eastAsia="es-ES"/>
        </w:rPr>
        <w:t xml:space="preserve">, </w:t>
      </w:r>
      <w:r w:rsidRPr="00AB737C">
        <w:rPr>
          <w:rFonts w:ascii="Century Gothic" w:eastAsia="Times New Roman" w:hAnsi="Century Gothic" w:cs="Times New Roman"/>
          <w:b/>
          <w:sz w:val="20"/>
          <w:szCs w:val="20"/>
          <w:lang w:val="es-DO" w:eastAsia="es-ES"/>
        </w:rPr>
        <w:t>LAS PARTES</w:t>
      </w:r>
      <w:r>
        <w:rPr>
          <w:rFonts w:ascii="Century Gothic" w:eastAsia="Times New Roman" w:hAnsi="Century Gothic" w:cs="Times New Roman"/>
          <w:sz w:val="20"/>
          <w:szCs w:val="20"/>
          <w:lang w:val="es-DO" w:eastAsia="es-ES"/>
        </w:rPr>
        <w:t xml:space="preserve"> se remiten a </w:t>
      </w:r>
      <w:r>
        <w:rPr>
          <w:rFonts w:ascii="Century Gothic" w:eastAsia="Times New Roman" w:hAnsi="Century Gothic" w:cs="Times New Roman"/>
          <w:sz w:val="20"/>
          <w:szCs w:val="20"/>
          <w:lang w:val="es-MX" w:eastAsia="es-ES"/>
        </w:rPr>
        <w:t>las disposiciones contenidas en el Artículo Octavo del presente contrato</w:t>
      </w:r>
      <w:r w:rsidRPr="00CA4B30">
        <w:rPr>
          <w:rFonts w:ascii="Century Gothic" w:eastAsia="Times New Roman" w:hAnsi="Century Gothic" w:cs="Times New Roman"/>
          <w:sz w:val="20"/>
          <w:szCs w:val="20"/>
          <w:lang w:val="es-MX" w:eastAsia="es-ES"/>
        </w:rPr>
        <w:t>.</w:t>
      </w:r>
    </w:p>
    <w:p w14:paraId="770EF27C"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13797117" w14:textId="77777777" w:rsidR="003F7D2E"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PARRAFO I: </w:t>
      </w:r>
      <w:r w:rsidRPr="00CA4B30">
        <w:rPr>
          <w:rFonts w:ascii="Century Gothic" w:eastAsia="Times New Roman" w:hAnsi="Century Gothic" w:cs="Times New Roman"/>
          <w:b/>
          <w:bCs/>
          <w:sz w:val="20"/>
          <w:szCs w:val="20"/>
          <w:lang w:val="es-DO" w:eastAsia="es-ES"/>
        </w:rPr>
        <w:t>LAS PARTES</w:t>
      </w:r>
      <w:r w:rsidRPr="00CA4B30">
        <w:rPr>
          <w:rFonts w:ascii="Century Gothic" w:eastAsia="Times New Roman" w:hAnsi="Century Gothic" w:cs="Times New Roman"/>
          <w:sz w:val="20"/>
          <w:szCs w:val="20"/>
          <w:lang w:val="es-DO" w:eastAsia="es-ES"/>
        </w:rPr>
        <w:t xml:space="preserve"> acuerdan que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podrá hacer pagos superiores a los indicados más arriba y podrá, además, pagar la totalidad del precio convenido antes de la fecha prevista. Asimismo,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declara y reconoce que deberá cubrir todos los gastos de transferencias, cheques devueltos, impuestos, etc., relacionados con los pagos del precio de venta convenido.</w:t>
      </w:r>
    </w:p>
    <w:p w14:paraId="34F44484" w14:textId="77777777" w:rsidR="00962A71" w:rsidRDefault="00962A71" w:rsidP="003F7D2E">
      <w:pPr>
        <w:spacing w:after="0" w:line="240" w:lineRule="auto"/>
        <w:jc w:val="both"/>
        <w:rPr>
          <w:rFonts w:ascii="Century Gothic" w:eastAsia="Times New Roman" w:hAnsi="Century Gothic" w:cs="Times New Roman"/>
          <w:sz w:val="20"/>
          <w:szCs w:val="20"/>
          <w:lang w:val="es-DO" w:eastAsia="es-ES"/>
        </w:rPr>
      </w:pPr>
    </w:p>
    <w:p w14:paraId="19F54888"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b/>
          <w:sz w:val="20"/>
          <w:szCs w:val="20"/>
          <w:lang w:val="es-DO" w:eastAsia="es-ES"/>
        </w:rPr>
        <w:t xml:space="preserve">PARRAFO  II: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reconoce que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xml:space="preserve">, de la cual forma parte el Apartamento objeto de esta promesa de compraventa, está en construcción, y que los pagos señalados precedentemente se harán de conformidad con el cronograma establecido, es decir, que los mismos deberán completarse antes de entregarse el Apartamento en la fecha pautada más adelante, por lo que renuncia expresamente a condicionar la realización de uno de estos pagos con la terminación de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xml:space="preserve">, con excepción de las suma descrita en el literal d) del presente Artículo. En tal sentido, el no cumplimiento de uno de los pagos en la fecha indicada por parte de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se interpretará como una rescisión unilateral del presente contrato, caso en el cual,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intimará por Acto de Alguacil concediéndole un plazo de tres (3) días hábiles para ponerse al día en su incumplimiento, transcurrido el cual, el presente contrato quedará rescindido de pleno derecho del mismo, sin necesidad de intervención judicial, con todas sus consecuencias legales.</w:t>
      </w:r>
    </w:p>
    <w:p w14:paraId="71EC554E" w14:textId="77777777" w:rsidR="003F7D2E" w:rsidRPr="00CA4B30" w:rsidRDefault="003F7D2E" w:rsidP="003F7D2E">
      <w:pPr>
        <w:spacing w:after="0" w:line="240" w:lineRule="auto"/>
        <w:jc w:val="both"/>
        <w:rPr>
          <w:rFonts w:ascii="Century Gothic" w:eastAsia="Times New Roman" w:hAnsi="Century Gothic" w:cs="Times New Roman"/>
          <w:color w:val="000000"/>
          <w:sz w:val="20"/>
          <w:szCs w:val="20"/>
          <w:lang w:eastAsia="es-ES"/>
        </w:rPr>
      </w:pPr>
    </w:p>
    <w:p w14:paraId="1291919E" w14:textId="77777777" w:rsidR="003F7D2E" w:rsidRPr="00CA4B30" w:rsidRDefault="003F7D2E" w:rsidP="003F7D2E">
      <w:pPr>
        <w:spacing w:after="0" w:line="240" w:lineRule="auto"/>
        <w:jc w:val="both"/>
        <w:rPr>
          <w:rFonts w:ascii="Century Gothic" w:eastAsia="Times New Roman" w:hAnsi="Century Gothic" w:cs="Times New Roman"/>
          <w:color w:val="000000" w:themeColor="text1"/>
          <w:sz w:val="20"/>
          <w:szCs w:val="20"/>
          <w:lang w:eastAsia="es-ES"/>
        </w:rPr>
      </w:pPr>
      <w:r w:rsidRPr="00CA4B30">
        <w:rPr>
          <w:rFonts w:ascii="Century Gothic" w:eastAsia="Times New Roman" w:hAnsi="Century Gothic" w:cs="Times New Roman"/>
          <w:b/>
          <w:color w:val="000000"/>
          <w:sz w:val="20"/>
          <w:szCs w:val="20"/>
          <w:lang w:eastAsia="es-ES"/>
        </w:rPr>
        <w:t>PARRAFO III:</w:t>
      </w:r>
      <w:r w:rsidRPr="00CA4B30">
        <w:rPr>
          <w:rFonts w:ascii="Century Gothic" w:eastAsia="Times New Roman" w:hAnsi="Century Gothic" w:cs="Times New Roman"/>
          <w:color w:val="000000"/>
          <w:sz w:val="20"/>
          <w:szCs w:val="20"/>
          <w:lang w:eastAsia="es-ES"/>
        </w:rPr>
        <w:t xml:space="preserve"> </w:t>
      </w:r>
      <w:r w:rsidRPr="00CA4B30">
        <w:rPr>
          <w:rFonts w:ascii="Century Gothic" w:eastAsia="Times New Roman" w:hAnsi="Century Gothic" w:cs="Times New Roman"/>
          <w:b/>
          <w:bCs/>
          <w:color w:val="000000"/>
          <w:sz w:val="20"/>
          <w:szCs w:val="20"/>
          <w:lang w:eastAsia="es-ES"/>
        </w:rPr>
        <w:t>LAS PARTES</w:t>
      </w:r>
      <w:r w:rsidRPr="00CA4B30">
        <w:rPr>
          <w:rFonts w:ascii="Century Gothic" w:eastAsia="Times New Roman" w:hAnsi="Century Gothic" w:cs="Times New Roman"/>
          <w:color w:val="000000"/>
          <w:sz w:val="20"/>
          <w:szCs w:val="20"/>
          <w:lang w:eastAsia="es-ES"/>
        </w:rPr>
        <w:t xml:space="preserve"> firmantes reconocen que el precio de promesa de compra del Apartamento establecido en el presente Artículo de este contrato permanecerá fijo e invariable.</w:t>
      </w:r>
      <w:r w:rsidRPr="00CA4B30">
        <w:rPr>
          <w:rFonts w:ascii="Century Gothic" w:eastAsia="Times New Roman" w:hAnsi="Century Gothic" w:cs="Times New Roman"/>
          <w:color w:val="000000" w:themeColor="text1"/>
          <w:sz w:val="20"/>
          <w:szCs w:val="20"/>
          <w:lang w:eastAsia="es-ES"/>
        </w:rPr>
        <w:t xml:space="preserve"> No obstante, </w:t>
      </w:r>
      <w:r w:rsidRPr="00CA4B30">
        <w:rPr>
          <w:rFonts w:ascii="Century Gothic" w:eastAsia="Times New Roman" w:hAnsi="Century Gothic" w:cs="Times New Roman"/>
          <w:b/>
          <w:sz w:val="20"/>
          <w:szCs w:val="20"/>
          <w:lang w:val="es-DO" w:eastAsia="es-ES"/>
        </w:rPr>
        <w:t>EL BENEFICIARIO</w:t>
      </w:r>
      <w:r w:rsidRPr="00CA4B30">
        <w:rPr>
          <w:rFonts w:ascii="Century Gothic" w:eastAsia="Times New Roman" w:hAnsi="Century Gothic" w:cs="Times New Roman"/>
          <w:sz w:val="20"/>
          <w:szCs w:val="20"/>
          <w:lang w:val="es-DO" w:eastAsia="es-ES"/>
        </w:rPr>
        <w:t xml:space="preserve">, </w:t>
      </w:r>
      <w:r w:rsidRPr="00CA4B30">
        <w:rPr>
          <w:rFonts w:ascii="Century Gothic" w:eastAsia="Times New Roman" w:hAnsi="Century Gothic" w:cs="Times New Roman"/>
          <w:color w:val="000000" w:themeColor="text1"/>
          <w:sz w:val="20"/>
          <w:szCs w:val="20"/>
          <w:lang w:eastAsia="es-ES"/>
        </w:rPr>
        <w:t xml:space="preserve">declara y reconoce que </w:t>
      </w:r>
      <w:r w:rsidRPr="00CA4B30">
        <w:rPr>
          <w:rFonts w:ascii="Century Gothic" w:eastAsia="Times New Roman" w:hAnsi="Century Gothic" w:cs="Times New Roman"/>
          <w:b/>
          <w:bCs/>
          <w:color w:val="000000" w:themeColor="text1"/>
          <w:sz w:val="20"/>
          <w:szCs w:val="20"/>
          <w:lang w:eastAsia="es-ES"/>
        </w:rPr>
        <w:t>LA PROPIETARIA</w:t>
      </w:r>
      <w:r w:rsidRPr="00CA4B30">
        <w:rPr>
          <w:rFonts w:ascii="Century Gothic" w:eastAsia="Times New Roman" w:hAnsi="Century Gothic" w:cs="Times New Roman"/>
          <w:color w:val="000000" w:themeColor="text1"/>
          <w:sz w:val="20"/>
          <w:szCs w:val="20"/>
          <w:lang w:eastAsia="es-ES"/>
        </w:rPr>
        <w:t xml:space="preserve"> podrá realizar ajustes en el precio en el caso de que se produzca variación o alza en los precios de los insumos, materiales, agregados, mano de obra o de servicios, tasas impositivas, así como cualquier otro rubro que afecte el proyecto. El precio de compraventa variará de acuerdo a dichos aumentos y será asumido única y exclusivamente por </w:t>
      </w:r>
      <w:r w:rsidRPr="00CA4B30">
        <w:rPr>
          <w:rFonts w:ascii="Century Gothic" w:eastAsia="Times New Roman" w:hAnsi="Century Gothic" w:cs="Times New Roman"/>
          <w:b/>
          <w:sz w:val="20"/>
          <w:szCs w:val="20"/>
          <w:lang w:val="es-DO" w:eastAsia="es-ES"/>
        </w:rPr>
        <w:t>EL BENEFICIARIO</w:t>
      </w:r>
      <w:r w:rsidRPr="00CA4B30">
        <w:rPr>
          <w:rFonts w:ascii="Century Gothic" w:eastAsia="Times New Roman" w:hAnsi="Century Gothic" w:cs="Times New Roman"/>
          <w:b/>
          <w:color w:val="000000" w:themeColor="text1"/>
          <w:sz w:val="20"/>
          <w:szCs w:val="20"/>
          <w:lang w:eastAsia="es-ES"/>
        </w:rPr>
        <w:t xml:space="preserve">. LA PROPIETARIA </w:t>
      </w:r>
      <w:r w:rsidRPr="00CA4B30">
        <w:rPr>
          <w:rFonts w:ascii="Century Gothic" w:eastAsia="Times New Roman" w:hAnsi="Century Gothic" w:cs="Times New Roman"/>
          <w:color w:val="000000" w:themeColor="text1"/>
          <w:sz w:val="20"/>
          <w:szCs w:val="20"/>
          <w:lang w:eastAsia="es-ES"/>
        </w:rPr>
        <w:t xml:space="preserve">se compromete a notificar dicho aumento a </w:t>
      </w:r>
      <w:r w:rsidRPr="00CA4B30">
        <w:rPr>
          <w:rFonts w:ascii="Century Gothic" w:eastAsia="Times New Roman" w:hAnsi="Century Gothic" w:cs="Times New Roman"/>
          <w:b/>
          <w:sz w:val="20"/>
          <w:szCs w:val="20"/>
          <w:lang w:val="es-DO" w:eastAsia="es-ES"/>
        </w:rPr>
        <w:t>EL BENEFICIARIO</w:t>
      </w:r>
      <w:r w:rsidRPr="00CA4B30">
        <w:rPr>
          <w:rFonts w:ascii="Century Gothic" w:eastAsia="Times New Roman" w:hAnsi="Century Gothic" w:cs="Times New Roman"/>
          <w:sz w:val="20"/>
          <w:szCs w:val="20"/>
          <w:lang w:val="es-DO" w:eastAsia="es-ES"/>
        </w:rPr>
        <w:t xml:space="preserve"> en</w:t>
      </w:r>
      <w:r w:rsidRPr="00CA4B30">
        <w:rPr>
          <w:rFonts w:ascii="Century Gothic" w:eastAsia="Times New Roman" w:hAnsi="Century Gothic" w:cs="Times New Roman"/>
          <w:color w:val="000000" w:themeColor="text1"/>
          <w:sz w:val="20"/>
          <w:szCs w:val="20"/>
          <w:lang w:eastAsia="es-ES"/>
        </w:rPr>
        <w:t xml:space="preserve"> el plazo de diez (10) días de ser efectuado, a los fines de que tome las previsiones de lugar para a su vez informarle a </w:t>
      </w:r>
      <w:r w:rsidRPr="00CA4B30">
        <w:rPr>
          <w:rFonts w:ascii="Century Gothic" w:eastAsia="Times New Roman" w:hAnsi="Century Gothic" w:cs="Times New Roman"/>
          <w:b/>
          <w:color w:val="000000" w:themeColor="text1"/>
          <w:sz w:val="20"/>
          <w:szCs w:val="20"/>
          <w:lang w:eastAsia="es-ES"/>
        </w:rPr>
        <w:t>LA PROPIETARIA</w:t>
      </w:r>
      <w:r w:rsidRPr="00CA4B30">
        <w:rPr>
          <w:rFonts w:ascii="Century Gothic" w:eastAsia="Times New Roman" w:hAnsi="Century Gothic" w:cs="Times New Roman"/>
          <w:color w:val="000000" w:themeColor="text1"/>
          <w:sz w:val="20"/>
          <w:szCs w:val="20"/>
          <w:lang w:eastAsia="es-ES"/>
        </w:rPr>
        <w:t xml:space="preserve"> la forma de pago de dicho aumento.</w:t>
      </w:r>
    </w:p>
    <w:p w14:paraId="758C0CAC" w14:textId="77777777" w:rsidR="003F7D2E" w:rsidRPr="00CA4B30" w:rsidRDefault="003F7D2E" w:rsidP="003F7D2E">
      <w:pPr>
        <w:spacing w:after="0" w:line="240" w:lineRule="auto"/>
        <w:jc w:val="both"/>
        <w:rPr>
          <w:rFonts w:ascii="Century Gothic" w:eastAsia="Times New Roman" w:hAnsi="Century Gothic" w:cs="Times New Roman"/>
          <w:color w:val="000000"/>
          <w:sz w:val="20"/>
          <w:szCs w:val="20"/>
          <w:lang w:eastAsia="es-ES"/>
        </w:rPr>
      </w:pPr>
    </w:p>
    <w:p w14:paraId="18CF1E1E" w14:textId="77777777" w:rsidR="003F7D2E" w:rsidRPr="00CA4B30" w:rsidRDefault="003F7D2E" w:rsidP="003F7D2E">
      <w:pPr>
        <w:spacing w:after="0" w:line="240" w:lineRule="auto"/>
        <w:jc w:val="both"/>
        <w:rPr>
          <w:rFonts w:ascii="Century Gothic" w:hAnsi="Century Gothic" w:cs="Times New Roman"/>
          <w:color w:val="000000"/>
          <w:sz w:val="20"/>
          <w:szCs w:val="20"/>
        </w:rPr>
      </w:pPr>
      <w:r w:rsidRPr="00CA4B30">
        <w:rPr>
          <w:rFonts w:ascii="Century Gothic" w:eastAsia="Calibri" w:hAnsi="Century Gothic" w:cs="Times New Roman"/>
          <w:b/>
          <w:bCs/>
          <w:color w:val="000000"/>
          <w:sz w:val="20"/>
          <w:szCs w:val="20"/>
        </w:rPr>
        <w:lastRenderedPageBreak/>
        <w:t xml:space="preserve">PARRAFO IV: LA PROPIETARIA </w:t>
      </w:r>
      <w:r w:rsidRPr="00CA4B30">
        <w:rPr>
          <w:rFonts w:ascii="Century Gothic" w:eastAsia="Calibri" w:hAnsi="Century Gothic" w:cs="Times New Roman"/>
          <w:color w:val="000000"/>
          <w:sz w:val="20"/>
          <w:szCs w:val="20"/>
        </w:rPr>
        <w:t xml:space="preserve">se reserva el derecho de entrega del Apartamento hasta que sean cubiertos los montos adeudados, sea contra el último pago o proporcionalmente con las cuotas pendientes convenidas. Asimismo, presentará un estado de cuenta que refleje la diferencia a pagar por parte de </w:t>
      </w:r>
      <w:r w:rsidRPr="00CA4B30">
        <w:rPr>
          <w:rFonts w:ascii="Century Gothic" w:eastAsia="Calibri" w:hAnsi="Century Gothic" w:cs="Times New Roman"/>
          <w:b/>
          <w:bCs/>
          <w:color w:val="000000"/>
          <w:sz w:val="20"/>
          <w:szCs w:val="20"/>
        </w:rPr>
        <w:t>EL BENEFICIARIO</w:t>
      </w:r>
      <w:r w:rsidRPr="00CA4B30">
        <w:rPr>
          <w:rFonts w:ascii="Century Gothic" w:eastAsia="Calibri" w:hAnsi="Century Gothic" w:cs="Times New Roman"/>
          <w:color w:val="000000"/>
          <w:sz w:val="20"/>
          <w:szCs w:val="20"/>
        </w:rPr>
        <w:t xml:space="preserve">. </w:t>
      </w:r>
    </w:p>
    <w:p w14:paraId="5CC333A6" w14:textId="77777777" w:rsidR="003F7D2E" w:rsidRPr="00CA4B30" w:rsidRDefault="003F7D2E" w:rsidP="003F7D2E">
      <w:pPr>
        <w:spacing w:after="0" w:line="240" w:lineRule="auto"/>
        <w:jc w:val="both"/>
        <w:rPr>
          <w:rFonts w:ascii="Century Gothic" w:eastAsia="Calibri" w:hAnsi="Century Gothic" w:cs="Times New Roman"/>
          <w:b/>
          <w:bCs/>
          <w:color w:val="000000"/>
          <w:sz w:val="20"/>
          <w:szCs w:val="20"/>
        </w:rPr>
      </w:pPr>
    </w:p>
    <w:p w14:paraId="47A13D79" w14:textId="77777777" w:rsidR="003F7D2E" w:rsidRPr="00CA4B30" w:rsidRDefault="003F7D2E" w:rsidP="003F7D2E">
      <w:pPr>
        <w:spacing w:after="0" w:line="240" w:lineRule="auto"/>
        <w:jc w:val="both"/>
        <w:rPr>
          <w:rFonts w:ascii="Century Gothic" w:eastAsia="Calibri" w:hAnsi="Century Gothic" w:cs="Times New Roman"/>
          <w:color w:val="000000"/>
          <w:sz w:val="20"/>
          <w:szCs w:val="20"/>
        </w:rPr>
      </w:pPr>
      <w:r w:rsidRPr="00CA4B30">
        <w:rPr>
          <w:rFonts w:ascii="Century Gothic" w:eastAsia="Calibri" w:hAnsi="Century Gothic" w:cs="Times New Roman"/>
          <w:b/>
          <w:bCs/>
          <w:color w:val="000000"/>
          <w:sz w:val="20"/>
          <w:szCs w:val="20"/>
        </w:rPr>
        <w:t>PARRAFO V</w:t>
      </w:r>
      <w:r w:rsidRPr="00CA4B30">
        <w:rPr>
          <w:rFonts w:ascii="Century Gothic" w:eastAsia="Calibri" w:hAnsi="Century Gothic" w:cs="Times New Roman"/>
          <w:color w:val="000000"/>
          <w:sz w:val="20"/>
          <w:szCs w:val="20"/>
        </w:rPr>
        <w:t xml:space="preserve">: Cuando deba aplicarse una variación a los precios, se podrá utilizar como referencia, a los fines de establecer el valor del incremento a aplicar, el aumento de los materiales e insumos de construcción y/o el índice de Precios de la Asociación de Promotores y Constructores de Viviendas (ASOPROVI) elaborado por la Oficina Nacional de Estadísticas. </w:t>
      </w:r>
    </w:p>
    <w:p w14:paraId="0FC02074" w14:textId="77777777" w:rsidR="003F7D2E" w:rsidRPr="00CA4B30" w:rsidRDefault="003F7D2E" w:rsidP="003F7D2E">
      <w:pPr>
        <w:spacing w:after="0" w:line="240" w:lineRule="auto"/>
        <w:jc w:val="both"/>
        <w:rPr>
          <w:rFonts w:ascii="Century Gothic" w:eastAsia="Calibri" w:hAnsi="Century Gothic" w:cs="Times New Roman"/>
          <w:color w:val="000000"/>
          <w:sz w:val="20"/>
          <w:szCs w:val="20"/>
        </w:rPr>
      </w:pPr>
    </w:p>
    <w:p w14:paraId="58A9BF48"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PARRAFO VI: </w:t>
      </w:r>
      <w:r w:rsidRPr="00CA4B30">
        <w:rPr>
          <w:rFonts w:ascii="Century Gothic" w:eastAsia="Times New Roman" w:hAnsi="Century Gothic" w:cs="Times New Roman"/>
          <w:sz w:val="20"/>
          <w:szCs w:val="20"/>
          <w:lang w:val="es-DO" w:eastAsia="es-ES"/>
        </w:rPr>
        <w:t xml:space="preserve">De igual manera, </w:t>
      </w:r>
      <w:r w:rsidRPr="00CA4B30">
        <w:rPr>
          <w:rFonts w:ascii="Century Gothic" w:eastAsia="Times New Roman" w:hAnsi="Century Gothic" w:cs="Times New Roman"/>
          <w:b/>
          <w:sz w:val="20"/>
          <w:szCs w:val="20"/>
          <w:lang w:val="es-DO" w:eastAsia="es-ES"/>
        </w:rPr>
        <w:t>LA PROPIETARIA</w:t>
      </w:r>
      <w:r w:rsidRPr="00CA4B30">
        <w:rPr>
          <w:rFonts w:ascii="Century Gothic" w:eastAsia="Times New Roman" w:hAnsi="Century Gothic" w:cs="Times New Roman"/>
          <w:sz w:val="20"/>
          <w:szCs w:val="20"/>
          <w:lang w:val="es-DO" w:eastAsia="es-ES"/>
        </w:rPr>
        <w:t xml:space="preserve"> se compromete a convocar en un plazo no mayor de ciento ochenta (180) días, contados a partir de la entrega de todas las unidades que conforman el Proyecto Residencial, para la celebración de una Asamblea General de Propietarios del Condominio, con la finalidad de conocer, evaluar y definir entre otras cosas, la cuota contributiva a ser pagada por los propietarios por concepto del mantenimiento de las áreas comunes, servicios y personal. En el ínterin, </w:t>
      </w:r>
      <w:r w:rsidRPr="00CA4B30">
        <w:rPr>
          <w:rFonts w:ascii="Century Gothic" w:eastAsia="Times New Roman" w:hAnsi="Century Gothic" w:cs="Times New Roman"/>
          <w:b/>
          <w:sz w:val="20"/>
          <w:szCs w:val="20"/>
          <w:lang w:val="es-DO" w:eastAsia="es-ES"/>
        </w:rPr>
        <w:t>LA PROPIETARIA</w:t>
      </w:r>
      <w:r w:rsidRPr="00CA4B30">
        <w:rPr>
          <w:rFonts w:ascii="Century Gothic" w:eastAsia="Times New Roman" w:hAnsi="Century Gothic" w:cs="Times New Roman"/>
          <w:sz w:val="20"/>
          <w:szCs w:val="20"/>
          <w:lang w:val="es-DO" w:eastAsia="es-ES"/>
        </w:rPr>
        <w:t xml:space="preserve"> actuará como la Administradora del Condominio.</w:t>
      </w:r>
    </w:p>
    <w:p w14:paraId="031C0F64"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668727D2" w14:textId="77777777" w:rsidR="003F7D2E" w:rsidRPr="00CA4B30" w:rsidRDefault="003F7D2E" w:rsidP="003F7D2E">
      <w:pPr>
        <w:widowControl w:val="0"/>
        <w:autoSpaceDE w:val="0"/>
        <w:autoSpaceDN w:val="0"/>
        <w:adjustRightInd w:val="0"/>
        <w:spacing w:after="0" w:line="240" w:lineRule="auto"/>
        <w:jc w:val="both"/>
        <w:rPr>
          <w:rFonts w:ascii="Century Gothic" w:eastAsia="Calibri" w:hAnsi="Century Gothic" w:cs="Arial"/>
          <w:w w:val="0"/>
          <w:sz w:val="20"/>
          <w:szCs w:val="20"/>
          <w:u w:color="000000"/>
        </w:rPr>
      </w:pPr>
      <w:r w:rsidRPr="00CA4B30">
        <w:rPr>
          <w:rFonts w:ascii="Century Gothic" w:eastAsia="Times New Roman" w:hAnsi="Century Gothic" w:cs="Times New Roman"/>
          <w:b/>
          <w:sz w:val="20"/>
          <w:szCs w:val="20"/>
          <w:lang w:val="es-DO" w:eastAsia="es-ES"/>
        </w:rPr>
        <w:t>PARRAFO VII:</w:t>
      </w:r>
      <w:r w:rsidRPr="00CA4B30">
        <w:rPr>
          <w:rFonts w:ascii="Century Gothic" w:eastAsia="Calibri" w:hAnsi="Century Gothic" w:cs="Arial"/>
          <w:w w:val="0"/>
          <w:sz w:val="20"/>
          <w:szCs w:val="20"/>
          <w:u w:color="000000"/>
        </w:rPr>
        <w:t xml:space="preserve"> En el caso de que </w:t>
      </w:r>
      <w:r w:rsidRPr="00CA4B30">
        <w:rPr>
          <w:rFonts w:ascii="Century Gothic" w:eastAsia="Times New Roman" w:hAnsi="Century Gothic" w:cs="Times New Roman"/>
          <w:b/>
          <w:sz w:val="20"/>
          <w:szCs w:val="20"/>
          <w:lang w:val="es-DO" w:eastAsia="es-ES"/>
        </w:rPr>
        <w:t>EL BENEFICIARIO</w:t>
      </w:r>
      <w:r w:rsidRPr="00CA4B30">
        <w:rPr>
          <w:rFonts w:ascii="Century Gothic" w:eastAsia="Times New Roman" w:hAnsi="Century Gothic" w:cs="Times New Roman"/>
          <w:sz w:val="20"/>
          <w:szCs w:val="20"/>
          <w:lang w:val="es-DO" w:eastAsia="es-ES"/>
        </w:rPr>
        <w:t xml:space="preserve"> </w:t>
      </w:r>
      <w:r w:rsidRPr="00CA4B30">
        <w:rPr>
          <w:rFonts w:ascii="Century Gothic" w:eastAsia="Calibri" w:hAnsi="Century Gothic" w:cs="Arial"/>
          <w:w w:val="0"/>
          <w:sz w:val="20"/>
          <w:szCs w:val="20"/>
          <w:u w:color="000000"/>
        </w:rPr>
        <w:t xml:space="preserve">no cumpla con la planificación de pagos descrita en el presente Artículo e igualmente los intereses devengados por mora según los puntos anteriores, </w:t>
      </w:r>
      <w:r w:rsidRPr="00CA4B30">
        <w:rPr>
          <w:rFonts w:ascii="Century Gothic" w:eastAsia="Calibri" w:hAnsi="Century Gothic" w:cs="Arial"/>
          <w:b/>
          <w:w w:val="0"/>
          <w:sz w:val="20"/>
          <w:szCs w:val="20"/>
          <w:u w:color="000000"/>
        </w:rPr>
        <w:t>LA PROPIETARIA</w:t>
      </w:r>
      <w:r w:rsidRPr="00CA4B30">
        <w:rPr>
          <w:rFonts w:ascii="Century Gothic" w:eastAsia="Calibri" w:hAnsi="Century Gothic" w:cs="Arial"/>
          <w:w w:val="0"/>
          <w:sz w:val="20"/>
          <w:szCs w:val="20"/>
          <w:u w:color="000000"/>
        </w:rPr>
        <w:t xml:space="preserve"> a su sola discreción, </w:t>
      </w:r>
      <w:r>
        <w:rPr>
          <w:rFonts w:ascii="Century Gothic" w:eastAsia="Calibri" w:hAnsi="Century Gothic" w:cs="Arial"/>
          <w:w w:val="0"/>
          <w:sz w:val="20"/>
          <w:szCs w:val="20"/>
          <w:u w:color="000000"/>
        </w:rPr>
        <w:t>tendr</w:t>
      </w:r>
      <w:r w:rsidRPr="00CA4B30">
        <w:rPr>
          <w:rFonts w:ascii="Century Gothic" w:eastAsia="Calibri" w:hAnsi="Century Gothic" w:cs="Arial"/>
          <w:w w:val="0"/>
          <w:sz w:val="20"/>
          <w:szCs w:val="20"/>
          <w:u w:color="000000"/>
        </w:rPr>
        <w:t>á</w:t>
      </w:r>
      <w:r>
        <w:rPr>
          <w:rFonts w:ascii="Century Gothic" w:eastAsia="Calibri" w:hAnsi="Century Gothic" w:cs="Arial"/>
          <w:w w:val="0"/>
          <w:sz w:val="20"/>
          <w:szCs w:val="20"/>
          <w:u w:color="000000"/>
        </w:rPr>
        <w:t xml:space="preserve"> la opción de </w:t>
      </w:r>
      <w:r w:rsidRPr="00CA4B30">
        <w:rPr>
          <w:rFonts w:ascii="Century Gothic" w:eastAsia="Calibri" w:hAnsi="Century Gothic" w:cs="Arial"/>
          <w:w w:val="0"/>
          <w:sz w:val="20"/>
          <w:szCs w:val="20"/>
          <w:u w:color="000000"/>
        </w:rPr>
        <w:t xml:space="preserve">perseguir la totalidad del pago por todas las vías de derecho o declarar rescindido el presente Contrato de pleno derecho sin necesidad de intervención judicial alguna, </w:t>
      </w:r>
      <w:r>
        <w:rPr>
          <w:rFonts w:ascii="Century Gothic" w:eastAsia="Calibri" w:hAnsi="Century Gothic" w:cs="Arial"/>
          <w:w w:val="0"/>
          <w:sz w:val="20"/>
          <w:szCs w:val="20"/>
          <w:u w:color="000000"/>
        </w:rPr>
        <w:t xml:space="preserve">de acuerdo a las disposiciones establecidas en el Artículo Octavo del contrato, </w:t>
      </w:r>
      <w:r w:rsidRPr="00CA4B30">
        <w:rPr>
          <w:rFonts w:ascii="Century Gothic" w:eastAsia="Calibri" w:hAnsi="Century Gothic" w:cs="Arial"/>
          <w:w w:val="0"/>
          <w:sz w:val="20"/>
          <w:szCs w:val="20"/>
          <w:u w:color="000000"/>
        </w:rPr>
        <w:t xml:space="preserve">lo cual </w:t>
      </w:r>
      <w:r w:rsidRPr="00CA4B30">
        <w:rPr>
          <w:rFonts w:ascii="Century Gothic" w:eastAsia="Times New Roman" w:hAnsi="Century Gothic" w:cs="Times New Roman"/>
          <w:b/>
          <w:sz w:val="20"/>
          <w:szCs w:val="20"/>
          <w:lang w:val="es-DO" w:eastAsia="es-ES"/>
        </w:rPr>
        <w:t>EL BENEFICIARIO</w:t>
      </w:r>
      <w:r w:rsidRPr="00CA4B30">
        <w:rPr>
          <w:rFonts w:ascii="Century Gothic" w:eastAsia="Times New Roman" w:hAnsi="Century Gothic" w:cs="Times New Roman"/>
          <w:sz w:val="20"/>
          <w:szCs w:val="20"/>
          <w:lang w:val="es-DO" w:eastAsia="es-ES"/>
        </w:rPr>
        <w:t xml:space="preserve"> </w:t>
      </w:r>
      <w:r w:rsidRPr="00CA4B30">
        <w:rPr>
          <w:rFonts w:ascii="Century Gothic" w:eastAsia="Calibri" w:hAnsi="Century Gothic" w:cs="Arial"/>
          <w:w w:val="0"/>
          <w:sz w:val="20"/>
          <w:szCs w:val="20"/>
          <w:u w:color="000000"/>
        </w:rPr>
        <w:t xml:space="preserve">declara entender y aceptar. Los pagos efectuados por </w:t>
      </w:r>
      <w:r w:rsidRPr="00CA4B30">
        <w:rPr>
          <w:rFonts w:ascii="Century Gothic" w:eastAsia="Times New Roman" w:hAnsi="Century Gothic" w:cs="Times New Roman"/>
          <w:b/>
          <w:sz w:val="20"/>
          <w:szCs w:val="20"/>
          <w:lang w:val="es-DO" w:eastAsia="es-ES"/>
        </w:rPr>
        <w:t>EL BENEFICIARIO</w:t>
      </w:r>
      <w:r w:rsidRPr="00CA4B30">
        <w:rPr>
          <w:rFonts w:ascii="Century Gothic" w:eastAsia="Times New Roman" w:hAnsi="Century Gothic" w:cs="Times New Roman"/>
          <w:sz w:val="20"/>
          <w:szCs w:val="20"/>
          <w:lang w:val="es-DO" w:eastAsia="es-ES"/>
        </w:rPr>
        <w:t xml:space="preserve"> en</w:t>
      </w:r>
      <w:r w:rsidRPr="00CA4B30">
        <w:rPr>
          <w:rFonts w:ascii="Century Gothic" w:eastAsia="Calibri" w:hAnsi="Century Gothic" w:cs="Arial"/>
          <w:w w:val="0"/>
          <w:sz w:val="20"/>
          <w:szCs w:val="20"/>
          <w:u w:color="000000"/>
        </w:rPr>
        <w:t xml:space="preserve"> caso de no corresponder a la planificación de pago convenido serán aplicados a las sumas adeudadas en el siguiente orden:</w:t>
      </w:r>
    </w:p>
    <w:p w14:paraId="6A0FA1D8" w14:textId="77777777" w:rsidR="003F7D2E" w:rsidRPr="00CA4B30" w:rsidRDefault="003F7D2E" w:rsidP="003F7D2E">
      <w:pPr>
        <w:widowControl w:val="0"/>
        <w:autoSpaceDE w:val="0"/>
        <w:autoSpaceDN w:val="0"/>
        <w:adjustRightInd w:val="0"/>
        <w:spacing w:after="0" w:line="240" w:lineRule="auto"/>
        <w:jc w:val="both"/>
        <w:rPr>
          <w:rFonts w:ascii="Century Gothic" w:eastAsia="Calibri" w:hAnsi="Century Gothic" w:cs="Arial"/>
          <w:color w:val="000000"/>
          <w:w w:val="0"/>
          <w:sz w:val="20"/>
          <w:szCs w:val="20"/>
          <w:u w:color="000000"/>
          <w:lang w:val="es-DO"/>
        </w:rPr>
      </w:pPr>
    </w:p>
    <w:p w14:paraId="74C0C44A" w14:textId="77777777" w:rsidR="003F7D2E" w:rsidRPr="00CA4B30" w:rsidRDefault="003F7D2E" w:rsidP="003F7D2E">
      <w:pPr>
        <w:widowControl w:val="0"/>
        <w:tabs>
          <w:tab w:val="left" w:pos="709"/>
        </w:tabs>
        <w:autoSpaceDE w:val="0"/>
        <w:autoSpaceDN w:val="0"/>
        <w:adjustRightInd w:val="0"/>
        <w:spacing w:after="0" w:line="240" w:lineRule="auto"/>
        <w:rPr>
          <w:rFonts w:ascii="Century Gothic" w:eastAsia="Calibri" w:hAnsi="Century Gothic" w:cs="Arial"/>
          <w:w w:val="0"/>
          <w:sz w:val="20"/>
          <w:szCs w:val="20"/>
          <w:u w:color="000000"/>
        </w:rPr>
      </w:pPr>
      <w:r w:rsidRPr="00CA4B30">
        <w:rPr>
          <w:rFonts w:ascii="Century Gothic" w:eastAsia="Calibri" w:hAnsi="Century Gothic" w:cs="Arial"/>
          <w:b/>
          <w:bCs/>
          <w:spacing w:val="-1"/>
          <w:w w:val="0"/>
          <w:sz w:val="20"/>
          <w:szCs w:val="20"/>
          <w:u w:color="000000"/>
        </w:rPr>
        <w:t xml:space="preserve">     a.</w:t>
      </w:r>
      <w:r w:rsidRPr="00CA4B30">
        <w:rPr>
          <w:rFonts w:ascii="Century Gothic" w:eastAsia="Calibri" w:hAnsi="Century Gothic" w:cs="Arial"/>
          <w:b/>
          <w:bCs/>
          <w:spacing w:val="-1"/>
          <w:w w:val="0"/>
          <w:sz w:val="20"/>
          <w:szCs w:val="20"/>
          <w:u w:color="000000"/>
        </w:rPr>
        <w:tab/>
      </w:r>
      <w:r w:rsidRPr="00CA4B30">
        <w:rPr>
          <w:rFonts w:ascii="Century Gothic" w:eastAsia="Calibri" w:hAnsi="Century Gothic" w:cs="Arial"/>
          <w:w w:val="0"/>
          <w:sz w:val="20"/>
          <w:szCs w:val="20"/>
          <w:u w:color="000000"/>
        </w:rPr>
        <w:t>A los intereses y cargos por mora.</w:t>
      </w:r>
    </w:p>
    <w:p w14:paraId="22374F82" w14:textId="77777777" w:rsidR="003F7D2E" w:rsidRPr="00CA4B30" w:rsidRDefault="003F7D2E" w:rsidP="003F7D2E">
      <w:pPr>
        <w:widowControl w:val="0"/>
        <w:autoSpaceDE w:val="0"/>
        <w:autoSpaceDN w:val="0"/>
        <w:adjustRightInd w:val="0"/>
        <w:spacing w:after="0" w:line="240" w:lineRule="auto"/>
        <w:ind w:left="284"/>
        <w:rPr>
          <w:rFonts w:ascii="Century Gothic" w:eastAsia="Calibri" w:hAnsi="Century Gothic" w:cs="Arial"/>
          <w:w w:val="0"/>
          <w:sz w:val="20"/>
          <w:szCs w:val="20"/>
          <w:u w:color="000000"/>
        </w:rPr>
      </w:pPr>
      <w:r w:rsidRPr="00CA4B30">
        <w:rPr>
          <w:rFonts w:ascii="Century Gothic" w:eastAsia="Calibri" w:hAnsi="Century Gothic" w:cs="Arial"/>
          <w:b/>
          <w:bCs/>
          <w:spacing w:val="-1"/>
          <w:w w:val="0"/>
          <w:sz w:val="20"/>
          <w:szCs w:val="20"/>
          <w:u w:color="000000"/>
        </w:rPr>
        <w:t>b.</w:t>
      </w:r>
      <w:r w:rsidRPr="00CA4B30">
        <w:rPr>
          <w:rFonts w:ascii="Century Gothic" w:eastAsia="Calibri" w:hAnsi="Century Gothic" w:cs="Arial"/>
          <w:b/>
          <w:bCs/>
          <w:spacing w:val="-1"/>
          <w:w w:val="0"/>
          <w:sz w:val="20"/>
          <w:szCs w:val="20"/>
          <w:u w:color="000000"/>
        </w:rPr>
        <w:tab/>
      </w:r>
      <w:r w:rsidRPr="00CA4B30">
        <w:rPr>
          <w:rFonts w:ascii="Century Gothic" w:eastAsia="Calibri" w:hAnsi="Century Gothic" w:cs="Arial"/>
          <w:w w:val="0"/>
          <w:sz w:val="20"/>
          <w:szCs w:val="20"/>
          <w:u w:color="000000"/>
        </w:rPr>
        <w:t>A las cuotas vencidas por orden de antigüedad.</w:t>
      </w:r>
    </w:p>
    <w:p w14:paraId="3EF1F52F" w14:textId="77777777" w:rsidR="003F7D2E" w:rsidRPr="00CA4B30" w:rsidRDefault="003F7D2E" w:rsidP="003F7D2E">
      <w:pPr>
        <w:widowControl w:val="0"/>
        <w:autoSpaceDE w:val="0"/>
        <w:autoSpaceDN w:val="0"/>
        <w:adjustRightInd w:val="0"/>
        <w:spacing w:after="0" w:line="240" w:lineRule="auto"/>
        <w:ind w:right="115" w:firstLine="284"/>
        <w:jc w:val="both"/>
        <w:rPr>
          <w:rFonts w:ascii="Century Gothic" w:eastAsia="Calibri" w:hAnsi="Century Gothic" w:cs="Arial"/>
          <w:w w:val="0"/>
          <w:sz w:val="20"/>
          <w:szCs w:val="20"/>
          <w:u w:color="000000"/>
        </w:rPr>
      </w:pPr>
      <w:r w:rsidRPr="00CA4B30">
        <w:rPr>
          <w:rFonts w:ascii="Century Gothic" w:eastAsia="Calibri" w:hAnsi="Century Gothic" w:cs="Arial"/>
          <w:b/>
          <w:bCs/>
          <w:spacing w:val="-1"/>
          <w:w w:val="0"/>
          <w:sz w:val="20"/>
          <w:szCs w:val="20"/>
          <w:u w:color="000000"/>
        </w:rPr>
        <w:t xml:space="preserve">c. </w:t>
      </w:r>
      <w:r w:rsidRPr="00CA4B30">
        <w:rPr>
          <w:rFonts w:ascii="Century Gothic" w:eastAsia="Calibri" w:hAnsi="Century Gothic" w:cs="Arial"/>
          <w:b/>
          <w:bCs/>
          <w:spacing w:val="-1"/>
          <w:w w:val="0"/>
          <w:sz w:val="20"/>
          <w:szCs w:val="20"/>
          <w:u w:color="000000"/>
        </w:rPr>
        <w:tab/>
      </w:r>
      <w:r w:rsidRPr="00CA4B30">
        <w:rPr>
          <w:rFonts w:ascii="Century Gothic" w:eastAsia="Calibri" w:hAnsi="Century Gothic" w:cs="Arial"/>
          <w:w w:val="0"/>
          <w:sz w:val="20"/>
          <w:szCs w:val="20"/>
          <w:u w:color="000000"/>
        </w:rPr>
        <w:t>A las cuotas que correspondan conforme a la planificación de pago.</w:t>
      </w:r>
    </w:p>
    <w:p w14:paraId="6357E670" w14:textId="77777777" w:rsidR="003F7D2E" w:rsidRPr="00CA4B30" w:rsidRDefault="003F7D2E" w:rsidP="003F7D2E">
      <w:pPr>
        <w:spacing w:after="0" w:line="240" w:lineRule="auto"/>
        <w:jc w:val="both"/>
        <w:rPr>
          <w:rFonts w:ascii="Century Gothic" w:eastAsia="Times New Roman" w:hAnsi="Century Gothic" w:cs="Times New Roman"/>
          <w:b/>
          <w:sz w:val="20"/>
          <w:szCs w:val="20"/>
          <w:lang w:eastAsia="es-ES"/>
        </w:rPr>
      </w:pPr>
    </w:p>
    <w:p w14:paraId="3E3032C6" w14:textId="5DFEC4EF"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QUINTO: DE LA ENTREGA Y DE LA SUSCRIPCIÓN DE CONTRATO DEFINITIVO.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estima que el Apartamento estará listo para entrega en manos de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en </w:t>
      </w:r>
      <w:r w:rsidR="003075F5">
        <w:rPr>
          <w:rFonts w:ascii="Century Gothic" w:eastAsia="Times New Roman" w:hAnsi="Century Gothic" w:cs="Times New Roman"/>
          <w:sz w:val="20"/>
          <w:szCs w:val="20"/>
          <w:lang w:val="es-DO" w:eastAsia="es-ES"/>
        </w:rPr>
        <w:t xml:space="preserve">una fecha estimada de </w:t>
      </w:r>
      <w:proofErr w:type="gramStart"/>
      <w:r w:rsidR="003075F5">
        <w:rPr>
          <w:rFonts w:ascii="Century Gothic" w:eastAsia="Times New Roman" w:hAnsi="Century Gothic" w:cs="Times New Roman"/>
          <w:sz w:val="20"/>
          <w:szCs w:val="20"/>
          <w:lang w:val="es-DO" w:eastAsia="es-ES"/>
        </w:rPr>
        <w:t>Diciembre</w:t>
      </w:r>
      <w:proofErr w:type="gramEnd"/>
      <w:r w:rsidR="003075F5">
        <w:rPr>
          <w:rFonts w:ascii="Century Gothic" w:eastAsia="Times New Roman" w:hAnsi="Century Gothic" w:cs="Times New Roman"/>
          <w:sz w:val="20"/>
          <w:szCs w:val="20"/>
          <w:lang w:val="es-DO" w:eastAsia="es-ES"/>
        </w:rPr>
        <w:t xml:space="preserve"> </w:t>
      </w:r>
      <w:r w:rsidRPr="00CA4B30">
        <w:rPr>
          <w:rFonts w:ascii="Century Gothic" w:eastAsia="Times New Roman" w:hAnsi="Century Gothic" w:cs="Times New Roman"/>
          <w:sz w:val="20"/>
          <w:szCs w:val="20"/>
          <w:lang w:val="es-DO" w:eastAsia="es-ES"/>
        </w:rPr>
        <w:t>del año 2025, salvo caso de fuerza mayor, caso en el cual, el término de entrega quedará suspendido por la duración de la fuerza mayor, conforme a los lineamientos siguientes:</w:t>
      </w:r>
    </w:p>
    <w:p w14:paraId="5A18B8D5"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0177BA98" w14:textId="77777777" w:rsidR="003F7D2E" w:rsidRPr="00CA4B30" w:rsidRDefault="003F7D2E" w:rsidP="003F7D2E">
      <w:pPr>
        <w:numPr>
          <w:ilvl w:val="0"/>
          <w:numId w:val="2"/>
        </w:num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Terremotos o Ciclones: Para computar el plazo de suspensión se tomarán en cuenta la magnitud del siniestro, la duración de la paralización nacional o regional que ha provocado, los daños causados por éste a la obra y el tiempo necesario para la reconstrucción. </w:t>
      </w:r>
    </w:p>
    <w:p w14:paraId="693E0C51" w14:textId="77777777" w:rsidR="003F7D2E" w:rsidRPr="00CA4B30" w:rsidRDefault="003F7D2E" w:rsidP="003F7D2E">
      <w:pPr>
        <w:numPr>
          <w:ilvl w:val="0"/>
          <w:numId w:val="2"/>
        </w:num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Lluvias: Los días de lluvia aislados si hacen imposible la labor en la obra se sumarán a la fecha de entrega prevista, a condición de que </w:t>
      </w:r>
      <w:r w:rsidRPr="00CA4B30">
        <w:rPr>
          <w:rFonts w:ascii="Century Gothic" w:eastAsia="Times New Roman" w:hAnsi="Century Gothic" w:cs="Times New Roman"/>
          <w:b/>
          <w:sz w:val="20"/>
          <w:szCs w:val="20"/>
          <w:lang w:val="es-DO" w:eastAsia="es-ES"/>
        </w:rPr>
        <w:t>LA PROPIETARIA</w:t>
      </w:r>
      <w:r w:rsidRPr="00CA4B30">
        <w:rPr>
          <w:rFonts w:ascii="Century Gothic" w:eastAsia="Times New Roman" w:hAnsi="Century Gothic" w:cs="Times New Roman"/>
          <w:sz w:val="20"/>
          <w:szCs w:val="20"/>
          <w:lang w:val="es-DO" w:eastAsia="es-ES"/>
        </w:rPr>
        <w:t xml:space="preserve"> lo avise por escrito a </w:t>
      </w:r>
      <w:r w:rsidRPr="00CA4B30">
        <w:rPr>
          <w:rFonts w:ascii="Century Gothic" w:eastAsia="Times New Roman" w:hAnsi="Century Gothic" w:cs="Times New Roman"/>
          <w:b/>
          <w:sz w:val="20"/>
          <w:szCs w:val="20"/>
          <w:lang w:val="es-DO" w:eastAsia="es-ES"/>
        </w:rPr>
        <w:t>LOS BENEFICIARIOS</w:t>
      </w:r>
      <w:r w:rsidRPr="00CA4B30">
        <w:rPr>
          <w:rFonts w:ascii="Century Gothic" w:eastAsia="Times New Roman" w:hAnsi="Century Gothic" w:cs="Times New Roman"/>
          <w:sz w:val="20"/>
          <w:szCs w:val="20"/>
          <w:lang w:val="es-DO" w:eastAsia="es-ES"/>
        </w:rPr>
        <w:t xml:space="preserve"> dentro de las veinticuatro (24) horas para la paralización de labores. Si se trata de lluvias continuas por tres (3) días o más, se multiplicará el número de días de lluvia por 1.3 y el producto se sumará a la fecha de entrega prevista. </w:t>
      </w:r>
    </w:p>
    <w:p w14:paraId="0C6B7AFD" w14:textId="77777777" w:rsidR="003F7D2E" w:rsidRPr="00CA4B30" w:rsidRDefault="003F7D2E" w:rsidP="003F7D2E">
      <w:pPr>
        <w:numPr>
          <w:ilvl w:val="0"/>
          <w:numId w:val="2"/>
        </w:num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Guerras, motines, rebeliones, luchas armadas</w:t>
      </w:r>
      <w:r>
        <w:rPr>
          <w:rFonts w:ascii="Century Gothic" w:eastAsia="Times New Roman" w:hAnsi="Century Gothic" w:cs="Times New Roman"/>
          <w:sz w:val="20"/>
          <w:szCs w:val="20"/>
          <w:lang w:val="es-DO" w:eastAsia="es-ES"/>
        </w:rPr>
        <w:t xml:space="preserve">, </w:t>
      </w:r>
      <w:r w:rsidRPr="00D95445">
        <w:rPr>
          <w:rFonts w:ascii="Century Gothic" w:hAnsi="Century Gothic"/>
          <w:sz w:val="20"/>
          <w:szCs w:val="20"/>
        </w:rPr>
        <w:t>huelgas, desastres naturales, pandemias</w:t>
      </w:r>
      <w:r w:rsidRPr="00CA4B30">
        <w:rPr>
          <w:rFonts w:ascii="Century Gothic" w:eastAsia="Times New Roman" w:hAnsi="Century Gothic" w:cs="Times New Roman"/>
          <w:sz w:val="20"/>
          <w:szCs w:val="20"/>
          <w:lang w:val="es-DO" w:eastAsia="es-ES"/>
        </w:rPr>
        <w:t xml:space="preserve">: Para computar el plazo de suspensión se tomarán en cuenta la magnitud del conflicto, la duración de la paralización nacional o regional que ha provocado, los daños causados por éste a la obra y el tiempo necesario para la reconstrucción. </w:t>
      </w:r>
    </w:p>
    <w:p w14:paraId="1259E8A5" w14:textId="77777777" w:rsidR="003F7D2E" w:rsidRPr="00CA4B30" w:rsidRDefault="003F7D2E" w:rsidP="003F7D2E">
      <w:pPr>
        <w:numPr>
          <w:ilvl w:val="0"/>
          <w:numId w:val="2"/>
        </w:num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lastRenderedPageBreak/>
        <w:t xml:space="preserve">Estado de Emergencia Nacional: Si se trata de una paralización a nivel nacional debido a la emisión de un decreto que ordena la suspensión de las operaciones, incluyendo la paralización de la construcción, dicho plazo se computará tomando en cuenta la duración de la paralización nacional que ha provocado la suspensión de la obra más treinta (30) días. </w:t>
      </w:r>
    </w:p>
    <w:p w14:paraId="1E3EC647" w14:textId="77777777" w:rsidR="003F7D2E" w:rsidRPr="00CA4B30" w:rsidRDefault="003F7D2E" w:rsidP="003F7D2E">
      <w:pPr>
        <w:numPr>
          <w:ilvl w:val="0"/>
          <w:numId w:val="2"/>
        </w:num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Escasez de Materiales o Equipos: Si se paraliza la labor de la obra, tendrá como consecuencia el aumento del plazo de entrega por el número de días dejados de trabajar a consecuencia de la escasez.</w:t>
      </w:r>
    </w:p>
    <w:p w14:paraId="69495E71" w14:textId="77777777" w:rsidR="003F7D2E" w:rsidRPr="00CA4B30" w:rsidRDefault="003F7D2E" w:rsidP="003F7D2E">
      <w:pPr>
        <w:numPr>
          <w:ilvl w:val="0"/>
          <w:numId w:val="2"/>
        </w:num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Modificación de Detalles Arquitectónicos y Partidas Adicionales. Se sumará el tiempo necesario para realizar las modificaciones, así como la dilación producida por dichas modificaciones en los trabajos de la obra en su conjunto, a la fecha de entrega del Apartamento. </w:t>
      </w:r>
    </w:p>
    <w:p w14:paraId="3EB90E49"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5C65DC50"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b/>
          <w:sz w:val="20"/>
          <w:szCs w:val="20"/>
          <w:lang w:val="es-DO" w:eastAsia="es-ES"/>
        </w:rPr>
        <w:t xml:space="preserve">PARRAFO I: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reconoce que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no estará obligada a la entrega formal de las llaves del Apartamento de que se trata hasta tanto este no haya realizado el pago del precio de venta conforme lo establecido en el Artículo Cuarto del presente contrato, es decir, que fueren saldados todos los compromisos de pago asumidos por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frente a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como consecuencia de la compraventa del Apartamento objeto de este contrato, con excepción del último pago que se encuentra condicionado a la entrega del Apartamento. </w:t>
      </w:r>
    </w:p>
    <w:p w14:paraId="4AC1C214" w14:textId="77777777" w:rsidR="00962A71" w:rsidRDefault="00962A71" w:rsidP="003F7D2E">
      <w:pPr>
        <w:spacing w:after="0" w:line="240" w:lineRule="auto"/>
        <w:jc w:val="both"/>
        <w:rPr>
          <w:rFonts w:ascii="Century Gothic" w:eastAsia="Times New Roman" w:hAnsi="Century Gothic" w:cs="Times New Roman"/>
          <w:b/>
          <w:sz w:val="20"/>
          <w:szCs w:val="20"/>
          <w:lang w:val="es-DO" w:eastAsia="es-ES"/>
        </w:rPr>
      </w:pPr>
    </w:p>
    <w:p w14:paraId="063F4B04"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PARRAFO II:</w:t>
      </w:r>
      <w:r w:rsidRPr="00CA4B30">
        <w:rPr>
          <w:rFonts w:ascii="Century Gothic" w:eastAsia="Times New Roman" w:hAnsi="Century Gothic" w:cs="Times New Roman"/>
          <w:sz w:val="20"/>
          <w:szCs w:val="20"/>
          <w:lang w:val="es-DO" w:eastAsia="es-ES"/>
        </w:rPr>
        <w:t xml:space="preserve"> Queda entendido y acordado que el traspaso del Apartamento a favor de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se verificará mediante la suscripción de un contrato de venta definitivo entre las partes contratantes, en el que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autorizará expresamente al Registrador de Títulos de </w:t>
      </w:r>
      <w:proofErr w:type="spellStart"/>
      <w:r w:rsidRPr="00CA4B30">
        <w:rPr>
          <w:rFonts w:ascii="Century Gothic" w:eastAsia="Times New Roman" w:hAnsi="Century Gothic" w:cs="Times New Roman"/>
          <w:sz w:val="20"/>
          <w:szCs w:val="20"/>
          <w:lang w:val="es-DO" w:eastAsia="es-ES"/>
        </w:rPr>
        <w:t>Higuey</w:t>
      </w:r>
      <w:proofErr w:type="spellEnd"/>
      <w:r w:rsidRPr="00CA4B30">
        <w:rPr>
          <w:rFonts w:ascii="Century Gothic" w:eastAsia="Times New Roman" w:hAnsi="Century Gothic" w:cs="Times New Roman"/>
          <w:sz w:val="20"/>
          <w:szCs w:val="20"/>
          <w:lang w:val="es-DO" w:eastAsia="es-ES"/>
        </w:rPr>
        <w:t xml:space="preserve"> a efectuar la transcripción del derecho de propiedad a favor de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Sin embargo,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podrá sugerir que en el contrato definitivo figure como comprador cualquier otra persona física o moral que éste designe, que se encuentre directamente relacionado a él, descargando a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de toda responsabilidad frente a ella, con relación a los compromisos previamente estipulados entre ellos.</w:t>
      </w:r>
    </w:p>
    <w:p w14:paraId="452D9273"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00580FE3"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bCs/>
          <w:sz w:val="20"/>
          <w:szCs w:val="20"/>
          <w:lang w:val="es-MX" w:eastAsia="es-ES"/>
        </w:rPr>
        <w:t>SEXTO: OBLIGACION DE TRASPASO. EL BENEFICIARIO</w:t>
      </w:r>
      <w:r w:rsidRPr="00CA4B30">
        <w:rPr>
          <w:rFonts w:ascii="Century Gothic" w:eastAsia="Times New Roman" w:hAnsi="Century Gothic" w:cs="Times New Roman"/>
          <w:sz w:val="20"/>
          <w:szCs w:val="20"/>
          <w:lang w:val="es-MX" w:eastAsia="es-ES"/>
        </w:rPr>
        <w:t xml:space="preserve"> se obliga a realizar los trámites correspondientes para transferir a su nombre la propiedad del Apartamento en un plazo no mayor de noventa (90) días de la notificación que reciba de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de que el Certificado de Título individual del Apartamento se encuentra disponible.</w:t>
      </w:r>
    </w:p>
    <w:p w14:paraId="4D661D3A"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617C28E4"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bCs/>
          <w:sz w:val="20"/>
          <w:szCs w:val="20"/>
          <w:lang w:val="es-MX" w:eastAsia="es-ES"/>
        </w:rPr>
        <w:t>PARRAFO I:</w:t>
      </w:r>
      <w:r w:rsidRPr="00CA4B30">
        <w:rPr>
          <w:rFonts w:ascii="Century Gothic" w:eastAsia="Times New Roman" w:hAnsi="Century Gothic" w:cs="Times New Roman"/>
          <w:sz w:val="20"/>
          <w:szCs w:val="20"/>
          <w:lang w:val="es-MX" w:eastAsia="es-ES"/>
        </w:rPr>
        <w:t xml:space="preserve"> Vencido dicho plazo,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quedará liberada de cualquier responsabilidad por la inscripción de derechos de terceros, por cualquier causa que sea.</w:t>
      </w:r>
    </w:p>
    <w:p w14:paraId="73398D7D"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01F5EC60"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bCs/>
          <w:sz w:val="20"/>
          <w:szCs w:val="20"/>
          <w:lang w:val="es-MX" w:eastAsia="es-ES"/>
        </w:rPr>
        <w:t>PARRAFO II</w:t>
      </w:r>
      <w:r w:rsidRPr="00CA4B30">
        <w:rPr>
          <w:rFonts w:ascii="Century Gothic" w:eastAsia="Times New Roman" w:hAnsi="Century Gothic" w:cs="Times New Roman"/>
          <w:sz w:val="20"/>
          <w:szCs w:val="20"/>
          <w:lang w:val="es-MX" w:eastAsia="es-ES"/>
        </w:rPr>
        <w:t xml:space="preserve">: Queda entendido que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será responsable de pagar cualquier impuesto que grave el Apartamento causado a partir de la fecha de su entrega. En caso de falta de pago,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podrá pagar dichos impuestos, sin que exista a su cargo ninguna obligación de hacerlo, y repetir contra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por el triple de su monto, a título de cláusula penal. </w:t>
      </w:r>
    </w:p>
    <w:p w14:paraId="5279CB02"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256DE50C"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SEPTIMO: OBLIGACIONES DE LA PROPIETARIA.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se compromete frente a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a que el Apartamento será construido y terminado según los planos presentados y de acuerdo con las especificaciones generales y particulares contenidas en la memoria de terminación, cuyos detalles han sido descritos precedentemente; en tal virtud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es la única responsable de la correcta terminación del Apartamento, no pudiendo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interferir ni directa ni indirectamente ni de forma unilateral en los detalles de construcción y terminación del Apartamento como de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xml:space="preserve">, el cual </w:t>
      </w:r>
      <w:r w:rsidRPr="00CA4B30">
        <w:rPr>
          <w:rFonts w:ascii="Century Gothic" w:eastAsia="Times New Roman" w:hAnsi="Century Gothic" w:cs="Times New Roman"/>
          <w:b/>
          <w:bCs/>
          <w:sz w:val="20"/>
          <w:szCs w:val="20"/>
          <w:lang w:val="es-DO" w:eastAsia="es-ES"/>
        </w:rPr>
        <w:t xml:space="preserve">EL </w:t>
      </w:r>
      <w:r w:rsidRPr="00CA4B30">
        <w:rPr>
          <w:rFonts w:ascii="Century Gothic" w:eastAsia="Times New Roman" w:hAnsi="Century Gothic" w:cs="Times New Roman"/>
          <w:b/>
          <w:bCs/>
          <w:sz w:val="20"/>
          <w:szCs w:val="20"/>
          <w:lang w:val="es-DO" w:eastAsia="es-ES"/>
        </w:rPr>
        <w:lastRenderedPageBreak/>
        <w:t>BENEFICIARIO</w:t>
      </w:r>
      <w:r w:rsidRPr="00CA4B30">
        <w:rPr>
          <w:rFonts w:ascii="Century Gothic" w:eastAsia="Times New Roman" w:hAnsi="Century Gothic" w:cs="Times New Roman"/>
          <w:sz w:val="20"/>
          <w:szCs w:val="20"/>
          <w:lang w:val="es-DO" w:eastAsia="es-ES"/>
        </w:rPr>
        <w:t xml:space="preserve"> reconoce que este último será terminado por etapas y de acuerdo al cronograma de trabajos que determine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w:t>
      </w:r>
    </w:p>
    <w:p w14:paraId="03F8B543" w14:textId="77777777" w:rsidR="003F7D2E" w:rsidRPr="00CA4B30" w:rsidRDefault="003F7D2E" w:rsidP="003F7D2E">
      <w:pPr>
        <w:spacing w:after="0" w:line="240" w:lineRule="auto"/>
        <w:jc w:val="both"/>
        <w:rPr>
          <w:rFonts w:ascii="Century Gothic" w:eastAsia="Times New Roman" w:hAnsi="Century Gothic" w:cs="Times New Roman"/>
          <w:b/>
          <w:sz w:val="20"/>
          <w:szCs w:val="20"/>
          <w:lang w:eastAsia="es-ES"/>
        </w:rPr>
      </w:pPr>
    </w:p>
    <w:p w14:paraId="774E6BC8"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PARRAFO:</w:t>
      </w:r>
      <w:r w:rsidRPr="00CA4B30">
        <w:rPr>
          <w:rFonts w:ascii="Century Gothic" w:eastAsia="Times New Roman" w:hAnsi="Century Gothic" w:cs="Times New Roman"/>
          <w:sz w:val="20"/>
          <w:szCs w:val="20"/>
          <w:lang w:val="es-DO" w:eastAsia="es-ES"/>
        </w:rPr>
        <w:t>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se compromete frente a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a lo siguiente:</w:t>
      </w:r>
    </w:p>
    <w:p w14:paraId="1689CA73"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3F285BBE" w14:textId="77777777" w:rsidR="003F7D2E" w:rsidRPr="00CA4B30" w:rsidRDefault="003F7D2E" w:rsidP="003F7D2E">
      <w:pPr>
        <w:spacing w:after="0" w:line="240" w:lineRule="auto"/>
        <w:ind w:left="1066" w:hanging="357"/>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sz w:val="20"/>
          <w:szCs w:val="20"/>
          <w:lang w:val="es-DO" w:eastAsia="es-ES"/>
        </w:rPr>
        <w:t>a)  </w:t>
      </w:r>
      <w:proofErr w:type="gramStart"/>
      <w:r w:rsidRPr="00CA4B30">
        <w:rPr>
          <w:rFonts w:ascii="Century Gothic" w:eastAsia="Times New Roman" w:hAnsi="Century Gothic" w:cs="Times New Roman"/>
          <w:sz w:val="20"/>
          <w:szCs w:val="20"/>
          <w:lang w:val="es-DO" w:eastAsia="es-ES"/>
        </w:rPr>
        <w:t>Que</w:t>
      </w:r>
      <w:proofErr w:type="gramEnd"/>
      <w:r w:rsidRPr="00CA4B30">
        <w:rPr>
          <w:rFonts w:ascii="Century Gothic" w:eastAsia="Times New Roman" w:hAnsi="Century Gothic" w:cs="Times New Roman"/>
          <w:sz w:val="20"/>
          <w:szCs w:val="20"/>
          <w:lang w:val="es-DO" w:eastAsia="es-ES"/>
        </w:rPr>
        <w:t xml:space="preserve"> al momento de la entrega definitiva del Apartamento, el mismo estará libre de ocupación y de cargas o gravámenes.</w:t>
      </w:r>
    </w:p>
    <w:p w14:paraId="0A546A2F" w14:textId="77777777" w:rsidR="003F7D2E" w:rsidRPr="00CA4B30" w:rsidRDefault="003F7D2E" w:rsidP="003F7D2E">
      <w:pPr>
        <w:spacing w:after="0" w:line="240" w:lineRule="auto"/>
        <w:ind w:left="1068" w:hanging="360"/>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sz w:val="20"/>
          <w:szCs w:val="20"/>
          <w:lang w:val="es-DO" w:eastAsia="es-ES"/>
        </w:rPr>
        <w:t>b)  Que durante la etapa de construcción y hasta la entrega definitiva del Apartamento objeto del presente contrato no realizará actividades u operaciones comerciales que puedan imposibilitar la construcción y entrega del mismo en las condiciones establecidas.</w:t>
      </w:r>
    </w:p>
    <w:p w14:paraId="637A3E9A" w14:textId="77777777" w:rsidR="003F7D2E" w:rsidRPr="00CA4B30" w:rsidRDefault="003F7D2E" w:rsidP="003F7D2E">
      <w:pPr>
        <w:spacing w:after="0" w:line="240" w:lineRule="auto"/>
        <w:ind w:left="1068" w:hanging="360"/>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c)   A realizar todas las gestiones que sean necesarias ante la Dirección General de Mensuras Catastrales y el Tribunal Superior de Tierras para que sea autorizada la refundición, subdivisión y la constitución de condominio de </w:t>
      </w:r>
      <w:r w:rsidR="00CB620C">
        <w:rPr>
          <w:rFonts w:ascii="Century Gothic" w:eastAsia="Times New Roman" w:hAnsi="Century Gothic" w:cs="Times New Roman"/>
          <w:b/>
          <w:bCs/>
          <w:sz w:val="20"/>
          <w:szCs w:val="20"/>
          <w:lang w:val="es-DO" w:eastAsia="es-ES"/>
        </w:rPr>
        <w:t>XXXXYYYY</w:t>
      </w:r>
      <w:r w:rsidRPr="00CA4B30">
        <w:rPr>
          <w:rFonts w:ascii="Century Gothic" w:eastAsia="Times New Roman" w:hAnsi="Century Gothic" w:cs="Times New Roman"/>
          <w:sz w:val="20"/>
          <w:szCs w:val="20"/>
          <w:lang w:val="es-DO" w:eastAsia="es-ES"/>
        </w:rPr>
        <w:t xml:space="preserve"> y la subsecuente expedición por parte del Registrador de Títulos de </w:t>
      </w:r>
      <w:proofErr w:type="spellStart"/>
      <w:r w:rsidRPr="00CA4B30">
        <w:rPr>
          <w:rFonts w:ascii="Century Gothic" w:eastAsia="Times New Roman" w:hAnsi="Century Gothic" w:cs="Times New Roman"/>
          <w:sz w:val="20"/>
          <w:szCs w:val="20"/>
          <w:lang w:val="es-DO" w:eastAsia="es-ES"/>
        </w:rPr>
        <w:t>Higuey</w:t>
      </w:r>
      <w:proofErr w:type="spellEnd"/>
      <w:r w:rsidRPr="00CA4B30">
        <w:rPr>
          <w:rFonts w:ascii="Century Gothic" w:eastAsia="Times New Roman" w:hAnsi="Century Gothic" w:cs="Times New Roman"/>
          <w:sz w:val="20"/>
          <w:szCs w:val="20"/>
          <w:lang w:val="es-DO" w:eastAsia="es-ES"/>
        </w:rPr>
        <w:t xml:space="preserve"> de los Certificados de Títulos correspondientes a la división por pisos o apartamentos que de esta se deriva.</w:t>
      </w:r>
    </w:p>
    <w:p w14:paraId="63C07641" w14:textId="77777777" w:rsidR="003F7D2E" w:rsidRPr="00CA4B30" w:rsidRDefault="003F7D2E" w:rsidP="003F7D2E">
      <w:pPr>
        <w:spacing w:after="0" w:line="240" w:lineRule="auto"/>
        <w:ind w:left="1068" w:hanging="360"/>
        <w:jc w:val="both"/>
        <w:rPr>
          <w:rFonts w:ascii="Century Gothic" w:eastAsia="Times New Roman" w:hAnsi="Century Gothic" w:cs="Times New Roman"/>
          <w:sz w:val="20"/>
          <w:szCs w:val="20"/>
          <w:lang w:eastAsia="es-ES"/>
        </w:rPr>
      </w:pPr>
    </w:p>
    <w:p w14:paraId="6985936C"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lang w:val="es-DO" w:eastAsia="es-ES"/>
        </w:rPr>
        <w:t xml:space="preserve">OCTAVO: OBLIGACIONES DE EL BENEFICIARIO.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se compromete frente a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a efectuar el pago del precio convenido para la compraventa definitiva del Apartamento objeto de este contrato en los plazos y bajo las modalidades descritas en el Artículo Cuarto del mismo. </w:t>
      </w:r>
      <w:r w:rsidRPr="00CA4B30">
        <w:rPr>
          <w:rFonts w:ascii="Century Gothic" w:eastAsia="Times New Roman" w:hAnsi="Century Gothic" w:cs="Times New Roman"/>
          <w:sz w:val="20"/>
          <w:szCs w:val="20"/>
          <w:highlight w:val="white"/>
          <w:lang w:val="es-MX" w:eastAsia="es-ES"/>
        </w:rPr>
        <w:t xml:space="preserve">En caso de que </w:t>
      </w:r>
      <w:r w:rsidRPr="00CA4B30">
        <w:rPr>
          <w:rFonts w:ascii="Century Gothic" w:eastAsia="Times New Roman" w:hAnsi="Century Gothic" w:cs="Times New Roman"/>
          <w:b/>
          <w:bCs/>
          <w:sz w:val="20"/>
          <w:szCs w:val="20"/>
          <w:highlight w:val="white"/>
          <w:lang w:val="es-MX" w:eastAsia="es-ES"/>
        </w:rPr>
        <w:t>EL BENEFICIARIO</w:t>
      </w:r>
      <w:r w:rsidRPr="00CA4B30">
        <w:rPr>
          <w:rFonts w:ascii="Century Gothic" w:eastAsia="Times New Roman" w:hAnsi="Century Gothic" w:cs="Times New Roman"/>
          <w:sz w:val="20"/>
          <w:szCs w:val="20"/>
          <w:highlight w:val="white"/>
          <w:lang w:val="es-MX" w:eastAsia="es-ES"/>
        </w:rPr>
        <w:t xml:space="preserve"> no pague a su vencimiento una cualquiera de las cuotas del precio establecidas en el Artículo Cuarto del presente contrato, y luego de transcurrir tres (3) días hábiles de la intimación de pago que deberá notificar </w:t>
      </w:r>
      <w:r w:rsidRPr="00CA4B30">
        <w:rPr>
          <w:rFonts w:ascii="Century Gothic" w:eastAsia="Times New Roman" w:hAnsi="Century Gothic" w:cs="Times New Roman"/>
          <w:b/>
          <w:bCs/>
          <w:sz w:val="20"/>
          <w:szCs w:val="20"/>
          <w:highlight w:val="white"/>
          <w:lang w:val="es-MX" w:eastAsia="es-ES"/>
        </w:rPr>
        <w:t>LA PROPIETARIA</w:t>
      </w:r>
      <w:r w:rsidRPr="00CA4B30">
        <w:rPr>
          <w:rFonts w:ascii="Century Gothic" w:eastAsia="Times New Roman" w:hAnsi="Century Gothic" w:cs="Times New Roman"/>
          <w:sz w:val="20"/>
          <w:szCs w:val="20"/>
          <w:highlight w:val="white"/>
          <w:lang w:val="es-MX" w:eastAsia="es-ES"/>
        </w:rPr>
        <w:t xml:space="preserve"> 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sin que haya atendido a dicha intimación,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tendrá la opción de: </w:t>
      </w:r>
    </w:p>
    <w:p w14:paraId="44758115" w14:textId="77777777" w:rsidR="003F7D2E" w:rsidRPr="00CA4B30" w:rsidRDefault="003F7D2E" w:rsidP="003F7D2E">
      <w:pPr>
        <w:widowControl w:val="0"/>
        <w:spacing w:after="0" w:line="240" w:lineRule="auto"/>
        <w:jc w:val="both"/>
        <w:rPr>
          <w:rFonts w:ascii="Century Gothic" w:eastAsia="Times New Roman" w:hAnsi="Century Gothic" w:cs="Times New Roman"/>
          <w:sz w:val="20"/>
          <w:szCs w:val="20"/>
          <w:lang w:val="es-MX" w:eastAsia="es-ES"/>
        </w:rPr>
      </w:pPr>
    </w:p>
    <w:p w14:paraId="6AE5DD37" w14:textId="77777777" w:rsidR="003F7D2E" w:rsidRPr="00CA4B30" w:rsidRDefault="003F7D2E" w:rsidP="003F7D2E">
      <w:pPr>
        <w:widowControl w:val="0"/>
        <w:spacing w:after="0" w:line="240" w:lineRule="auto"/>
        <w:ind w:left="720" w:hanging="720"/>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sz w:val="20"/>
          <w:szCs w:val="20"/>
          <w:lang w:val="es-MX" w:eastAsia="es-ES"/>
        </w:rPr>
        <w:t xml:space="preserve">A) </w:t>
      </w:r>
      <w:r w:rsidRPr="00CA4B30">
        <w:rPr>
          <w:rFonts w:ascii="Century Gothic" w:eastAsia="Times New Roman" w:hAnsi="Century Gothic" w:cs="Times New Roman"/>
          <w:sz w:val="20"/>
          <w:szCs w:val="20"/>
          <w:lang w:val="es-MX" w:eastAsia="es-ES"/>
        </w:rPr>
        <w:tab/>
        <w:t xml:space="preserve">Exigir de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por la vía legal correspondiente la ejecución de la promesa de venta, es decir el pago pendiente del precio de venta más intereses del dos por ciento (2%) sobre el monto de la(s) cuota(s) atrasada(s), por cada mes o fracción de mes de retraso, a partir de su vencimiento, sin necesidad de requerimiento alguno; o</w:t>
      </w:r>
    </w:p>
    <w:p w14:paraId="0F6477FA" w14:textId="77777777" w:rsidR="003F7D2E" w:rsidRPr="00CA4B30" w:rsidRDefault="003F7D2E" w:rsidP="003F7D2E">
      <w:pPr>
        <w:widowControl w:val="0"/>
        <w:spacing w:after="0" w:line="240" w:lineRule="auto"/>
        <w:jc w:val="both"/>
        <w:rPr>
          <w:rFonts w:ascii="Century Gothic" w:eastAsia="Times New Roman" w:hAnsi="Century Gothic" w:cs="Times New Roman"/>
          <w:sz w:val="20"/>
          <w:szCs w:val="20"/>
          <w:lang w:val="es-MX" w:eastAsia="es-ES"/>
        </w:rPr>
      </w:pPr>
    </w:p>
    <w:p w14:paraId="1C5B6200" w14:textId="77777777" w:rsidR="003F7D2E" w:rsidRPr="00CA4B30" w:rsidRDefault="003F7D2E" w:rsidP="003F7D2E">
      <w:pPr>
        <w:spacing w:after="0" w:line="240" w:lineRule="auto"/>
        <w:ind w:left="709" w:hanging="709"/>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sz w:val="20"/>
          <w:szCs w:val="20"/>
          <w:lang w:val="es-MX" w:eastAsia="es-ES"/>
        </w:rPr>
        <w:t>B)</w:t>
      </w:r>
      <w:r w:rsidRPr="00CA4B30">
        <w:rPr>
          <w:rFonts w:ascii="Century Gothic" w:eastAsia="Times New Roman" w:hAnsi="Century Gothic" w:cs="Times New Roman"/>
          <w:sz w:val="20"/>
          <w:szCs w:val="20"/>
          <w:lang w:val="es-MX" w:eastAsia="es-ES"/>
        </w:rPr>
        <w:tab/>
        <w:t xml:space="preserve">Notificar mediante acto de alguacil la resolución o rescisión de la presente promesa de venta o cualquier acto jurídico que se relacione con ella, quedando el presente acto sin ningún valor ni efecto, sin intervención judicial o procedimiento alguno. En ese caso, el cuarenta por ciento (40%) de las sumas avanzadas por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quedarán en beneficio de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a título de daños y perjuicios y cláusula penal.</w:t>
      </w:r>
    </w:p>
    <w:p w14:paraId="78CB6BF8" w14:textId="77777777" w:rsidR="003F7D2E" w:rsidRPr="00CA4B30" w:rsidRDefault="003F7D2E" w:rsidP="003F7D2E">
      <w:pPr>
        <w:widowControl w:val="0"/>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lang w:val="es-MX" w:eastAsia="es-ES"/>
        </w:rPr>
        <w:t>PARRAFO I:</w:t>
      </w:r>
      <w:r w:rsidRPr="00CA4B30">
        <w:rPr>
          <w:rFonts w:ascii="Century Gothic" w:eastAsia="Times New Roman" w:hAnsi="Century Gothic" w:cs="Times New Roman"/>
          <w:sz w:val="20"/>
          <w:szCs w:val="20"/>
          <w:lang w:val="es-MX" w:eastAsia="es-ES"/>
        </w:rPr>
        <w:t xml:space="preserv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tendrá la facultad, a su sola discreción, de escoger la opción que considere más conveniente a sus intereses. </w:t>
      </w:r>
    </w:p>
    <w:p w14:paraId="2EF9FE5C"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479FCD3D"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PARRAFO II: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se compromete además a no interferir en modo alguno en los trabajos de construcción y terminación del Apartamento objeto del presente contrato, así como a no introducir ninguna modificación, cambio, adición o detalle de terminación y decoración del Apartamento, hasta tanto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no le haya entregado formalmente el mismo, salvo que tales cambios hayan sido aprobados y convenidos por escrito entre las partes de mutuo acuerdo, y los costos que los mismos representen para ambas partes hayan sido definitivamente establecidos y aceptados.</w:t>
      </w:r>
    </w:p>
    <w:p w14:paraId="58917161"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5EB7765F"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NOVENO: RESCISION UNILATERAL DEL CONTRATO.</w:t>
      </w:r>
      <w:r w:rsidRPr="00CA4B30">
        <w:rPr>
          <w:rFonts w:ascii="Century Gothic" w:eastAsia="Times New Roman" w:hAnsi="Century Gothic" w:cs="Times New Roman"/>
          <w:sz w:val="20"/>
          <w:szCs w:val="20"/>
          <w:lang w:val="es-DO" w:eastAsia="es-ES"/>
        </w:rPr>
        <w:t xml:space="preserve"> En el caso de que, por cualquier causa no atribuible a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decidiere de manera unilateral rescindir el </w:t>
      </w:r>
      <w:r w:rsidRPr="00CA4B30">
        <w:rPr>
          <w:rFonts w:ascii="Century Gothic" w:eastAsia="Times New Roman" w:hAnsi="Century Gothic" w:cs="Times New Roman"/>
          <w:sz w:val="20"/>
          <w:szCs w:val="20"/>
          <w:lang w:val="es-DO" w:eastAsia="es-ES"/>
        </w:rPr>
        <w:lastRenderedPageBreak/>
        <w:t xml:space="preserve">presente contrato, el Apartamento objeto de la presente promesa de compraventa quedará en manos de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previa Puesta en Mora por Acto de Alguacil, quien podrá disponer libremente del mismo a su mejor conveniencia.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autoriza por este medio, además, a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para que retenga en su favor, a título de indemnización el </w:t>
      </w:r>
      <w:r w:rsidRPr="00CA4B30">
        <w:rPr>
          <w:rFonts w:ascii="Century Gothic" w:eastAsia="Times New Roman" w:hAnsi="Century Gothic" w:cs="Times New Roman"/>
          <w:sz w:val="20"/>
          <w:szCs w:val="20"/>
          <w:lang w:val="es-MX" w:eastAsia="es-ES"/>
        </w:rPr>
        <w:t xml:space="preserve">cuarenta por ciento (40%) </w:t>
      </w:r>
      <w:r w:rsidRPr="00CA4B30">
        <w:rPr>
          <w:rFonts w:ascii="Century Gothic" w:eastAsia="Times New Roman" w:hAnsi="Century Gothic" w:cs="Times New Roman"/>
          <w:sz w:val="20"/>
          <w:szCs w:val="20"/>
          <w:lang w:val="es-DO" w:eastAsia="es-ES"/>
        </w:rPr>
        <w:t xml:space="preserve">de las sumas avanzadas quedarán a beneficio de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como justa compensación, sin necesidad de notificación previa ni intervención judicial.</w:t>
      </w:r>
    </w:p>
    <w:p w14:paraId="3F44F613"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53A10F64"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lang w:val="es-DO" w:eastAsia="es-ES"/>
        </w:rPr>
        <w:t xml:space="preserve">DECIMO: VICIOS OCULTOS.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declara que tiene conocimiento de que el Apartamento objeto del presente contrato se encuentra en proceso de construcción y acepta que luego de entregado el mismo, momento que se comprobará al ser suscrito un contrato de compraventa definitivo sobre el inmueble objeto del presente contrato, dispondrá únicamente de un (1) año, contado a partir de la entrega del Apartamento para hacer cualquier reclamación a </w:t>
      </w:r>
      <w:r w:rsidRPr="00CA4B30">
        <w:rPr>
          <w:rFonts w:ascii="Century Gothic" w:eastAsia="Times New Roman" w:hAnsi="Century Gothic" w:cs="Times New Roman"/>
          <w:b/>
          <w:bCs/>
          <w:sz w:val="20"/>
          <w:szCs w:val="20"/>
          <w:lang w:val="es-DO" w:eastAsia="es-ES"/>
        </w:rPr>
        <w:t>LA PROPIETARIA</w:t>
      </w:r>
      <w:r w:rsidRPr="00CA4B30">
        <w:rPr>
          <w:rFonts w:ascii="Century Gothic" w:eastAsia="Times New Roman" w:hAnsi="Century Gothic" w:cs="Times New Roman"/>
          <w:sz w:val="20"/>
          <w:szCs w:val="20"/>
          <w:lang w:val="es-DO" w:eastAsia="es-ES"/>
        </w:rPr>
        <w:t xml:space="preserve"> por problemas estructurales o vicios ocultos que pudieren existir en el mismo. Toda reclamación deberá ser hecha por escrito, con acuse de recibo. Se entenderá </w:t>
      </w:r>
      <w:r w:rsidRPr="00CA4B30">
        <w:rPr>
          <w:rFonts w:ascii="Century Gothic" w:eastAsia="Times New Roman" w:hAnsi="Century Gothic" w:cs="Times New Roman"/>
          <w:sz w:val="20"/>
          <w:szCs w:val="20"/>
          <w:lang w:val="es-MX" w:eastAsia="es-ES"/>
        </w:rPr>
        <w:t xml:space="preserve">por vicios de construcción aquellas deficiencias que sean de una envergadura tal que afecten la estructura o la habitabilidad de la vivienda, excluyéndose expresamente las deficiencias visibles al momento de la entrega (cuya reparación deberá exigir </w:t>
      </w:r>
      <w:r w:rsidRPr="00CA4B30">
        <w:rPr>
          <w:rFonts w:ascii="Century Gothic" w:eastAsia="Times New Roman" w:hAnsi="Century Gothic" w:cs="Times New Roman"/>
          <w:b/>
          <w:bCs/>
          <w:sz w:val="20"/>
          <w:szCs w:val="20"/>
          <w:lang w:val="es-MX" w:eastAsia="es-ES"/>
        </w:rPr>
        <w:t>EL COMPRADOR</w:t>
      </w:r>
      <w:r w:rsidRPr="00CA4B30">
        <w:rPr>
          <w:rFonts w:ascii="Century Gothic" w:eastAsia="Times New Roman" w:hAnsi="Century Gothic" w:cs="Times New Roman"/>
          <w:sz w:val="20"/>
          <w:szCs w:val="20"/>
          <w:lang w:val="es-MX" w:eastAsia="es-ES"/>
        </w:rPr>
        <w:t xml:space="preserve"> antes de la entrega), las deficiencias menores aún sean éstas ocultas, y los vicios creados por falta de mantenimiento o por causas imputables 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o a personas por la que éste deba responder.</w:t>
      </w:r>
    </w:p>
    <w:p w14:paraId="64D85D05"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5B758605"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bCs/>
          <w:sz w:val="20"/>
          <w:szCs w:val="20"/>
          <w:lang w:val="es-MX" w:eastAsia="es-ES"/>
        </w:rPr>
        <w:t xml:space="preserve">PARRAFO: </w:t>
      </w:r>
      <w:r w:rsidRPr="00CA4B30">
        <w:rPr>
          <w:rFonts w:ascii="Century Gothic" w:eastAsia="Times New Roman" w:hAnsi="Century Gothic" w:cs="Times New Roman"/>
          <w:sz w:val="20"/>
          <w:szCs w:val="20"/>
          <w:lang w:val="es-MX" w:eastAsia="es-ES"/>
        </w:rPr>
        <w:t xml:space="preserve">Queda entendido de que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solo será responsable dentro del año de garantía por los vicios en la construcción, no de los daños que estos puedan ocasionar. Asimismo, en caso de que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realice modificaciones en la construcción del Apartamento que afecten los elementos que cubren la garantía, perderá el derecho a la misma.</w:t>
      </w:r>
    </w:p>
    <w:p w14:paraId="46A35BA9"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0400472D"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 xml:space="preserve">DECIMO PRIMERO: SERVICIOS PÚBLICOS Y PRIVADOS. </w:t>
      </w:r>
      <w:r w:rsidRPr="00CA4B30">
        <w:rPr>
          <w:rFonts w:ascii="Century Gothic" w:eastAsia="Times New Roman" w:hAnsi="Century Gothic" w:cs="Times New Roman"/>
          <w:sz w:val="20"/>
          <w:szCs w:val="20"/>
          <w:lang w:val="es-DO" w:eastAsia="es-ES"/>
        </w:rPr>
        <w:t xml:space="preserve">Queda convenido que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no contratará servicios públicos o privados en el Apartamento objeto de este contrato hasta tanto no se le haya hecho entrega del mismo, bajo el entendido de que los cargos y gestiones para instalación de tales servicios (teléfonos, cable, luz, agua, internet, etc.) correrán por su cuenta y diligencia y a sus expensas.</w:t>
      </w:r>
    </w:p>
    <w:p w14:paraId="19B74897"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27688806"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lang w:val="es-DO" w:eastAsia="es-ES"/>
        </w:rPr>
        <w:t>DECIMO SEGUNDO: CARGA DE ARBITRIOS Y GASTOS LEGALES:</w:t>
      </w:r>
      <w:r w:rsidRPr="00CA4B30">
        <w:rPr>
          <w:rFonts w:ascii="Century Gothic" w:eastAsia="Times New Roman" w:hAnsi="Century Gothic" w:cs="Times New Roman"/>
          <w:sz w:val="20"/>
          <w:szCs w:val="20"/>
          <w:lang w:val="es-DO" w:eastAsia="es-ES"/>
        </w:rPr>
        <w:t xml:space="preserve"> Las partes convienen y </w:t>
      </w:r>
      <w:r w:rsidRPr="00CA4B30">
        <w:rPr>
          <w:rFonts w:ascii="Century Gothic" w:eastAsia="Times New Roman" w:hAnsi="Century Gothic" w:cs="Times New Roman"/>
          <w:b/>
          <w:bCs/>
          <w:sz w:val="20"/>
          <w:szCs w:val="20"/>
          <w:lang w:val="es-DO" w:eastAsia="es-ES"/>
        </w:rPr>
        <w:t>LA BENEFICIARIA</w:t>
      </w:r>
      <w:r w:rsidRPr="00CA4B30">
        <w:rPr>
          <w:rFonts w:ascii="Century Gothic" w:eastAsia="Times New Roman" w:hAnsi="Century Gothic" w:cs="Times New Roman"/>
          <w:sz w:val="20"/>
          <w:szCs w:val="20"/>
          <w:lang w:val="es-DO" w:eastAsia="es-ES"/>
        </w:rPr>
        <w:t xml:space="preserve"> así lo acepta de manera formal e irrevocable, que todos los cargos y gastos de carácter fiscal y legal, esto es, sellos, impuestos nacionales y municipales, gastos por inscripción en el Registro de Título, honorarios legales y notariales, y cualesquiera otros gastos  o cargas que se deriven de este contrato o genere la compraventa definitiva del inmueble de que se trata, incluyendo el Impuesto a la Propiedad Inmobiliaria (IPI), corren por cuenta de </w:t>
      </w:r>
      <w:r w:rsidRPr="00CA4B30">
        <w:rPr>
          <w:rFonts w:ascii="Century Gothic" w:eastAsia="Times New Roman" w:hAnsi="Century Gothic" w:cs="Times New Roman"/>
          <w:b/>
          <w:bCs/>
          <w:sz w:val="20"/>
          <w:szCs w:val="20"/>
          <w:lang w:val="es-DO" w:eastAsia="es-ES"/>
        </w:rPr>
        <w:t>EL BENEFICIARIO</w:t>
      </w:r>
      <w:r w:rsidRPr="00CA4B30">
        <w:rPr>
          <w:rFonts w:ascii="Century Gothic" w:eastAsia="Times New Roman" w:hAnsi="Century Gothic" w:cs="Times New Roman"/>
          <w:sz w:val="20"/>
          <w:szCs w:val="20"/>
          <w:lang w:val="es-DO" w:eastAsia="es-ES"/>
        </w:rPr>
        <w:t xml:space="preserve"> a partir de la formalización del contrato de compraventa definitivo, y no están vinculados con el precio pactado para la compra del inmueble objeto de esta promesa de compra.</w:t>
      </w:r>
      <w:r w:rsidRPr="00CA4B30">
        <w:rPr>
          <w:rFonts w:ascii="Century Gothic" w:eastAsia="Times New Roman" w:hAnsi="Century Gothic" w:cs="Times New Roman"/>
          <w:sz w:val="20"/>
          <w:szCs w:val="20"/>
          <w:lang w:val="es-MX" w:eastAsia="es-ES"/>
        </w:rPr>
        <w:t xml:space="preserv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sin embargo, cubrirá todos los gastos, impuestos y honorarios, sin excepción, requeridos para cumplir con su obligación establecida más arriba en la letra b del Artículo Séptimo de este contrato, de manera especial, de entregar 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el Certificado de Título que ampara el Apartamento objeto del presente contrato, libre de toda carga o gravamen y apto para ser inscrito en el Registro de Títulos correspondiente, a fines de transferencia en provecho de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w:t>
      </w:r>
    </w:p>
    <w:p w14:paraId="70370660" w14:textId="77777777" w:rsidR="003F7D2E" w:rsidRPr="00CA4B30" w:rsidRDefault="003F7D2E" w:rsidP="003F7D2E">
      <w:pPr>
        <w:spacing w:after="0" w:line="240" w:lineRule="auto"/>
        <w:jc w:val="both"/>
        <w:rPr>
          <w:rFonts w:ascii="Century Gothic" w:eastAsia="Times New Roman" w:hAnsi="Century Gothic" w:cs="Franklin Gothic Book"/>
          <w:b/>
          <w:bCs/>
          <w:sz w:val="20"/>
          <w:szCs w:val="20"/>
          <w:lang w:eastAsia="es-ES"/>
        </w:rPr>
      </w:pPr>
    </w:p>
    <w:p w14:paraId="09FC738F"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r w:rsidRPr="00CA4B30">
        <w:rPr>
          <w:rFonts w:ascii="Century Gothic" w:eastAsia="Times New Roman" w:hAnsi="Century Gothic" w:cs="Franklin Gothic Book"/>
          <w:b/>
          <w:bCs/>
          <w:sz w:val="20"/>
          <w:szCs w:val="20"/>
          <w:lang w:eastAsia="es-ES"/>
        </w:rPr>
        <w:t>PARRAFO I:</w:t>
      </w:r>
      <w:r w:rsidRPr="00CA4B30">
        <w:rPr>
          <w:rFonts w:ascii="Century Gothic" w:eastAsia="Times New Roman" w:hAnsi="Century Gothic" w:cs="Franklin Gothic Book"/>
          <w:sz w:val="20"/>
          <w:szCs w:val="20"/>
          <w:lang w:eastAsia="es-ES"/>
        </w:rPr>
        <w:t xml:space="preserve"> </w:t>
      </w:r>
      <w:r w:rsidRPr="00CA4B30">
        <w:rPr>
          <w:rFonts w:ascii="Century Gothic" w:eastAsia="Times New Roman" w:hAnsi="Century Gothic" w:cs="Franklin Gothic Book"/>
          <w:b/>
          <w:bCs/>
          <w:sz w:val="20"/>
          <w:szCs w:val="20"/>
          <w:lang w:eastAsia="es-ES"/>
        </w:rPr>
        <w:t xml:space="preserve">PAGO DE IMPUESTOS. </w:t>
      </w:r>
      <w:r w:rsidRPr="00CA4B30">
        <w:rPr>
          <w:rFonts w:ascii="Century Gothic" w:eastAsia="Times New Roman" w:hAnsi="Century Gothic" w:cs="Times New Roman"/>
          <w:sz w:val="20"/>
          <w:szCs w:val="20"/>
          <w:lang w:eastAsia="es-ES"/>
        </w:rPr>
        <w:t xml:space="preserve">Queda expresamente convenido y pactado entre las partes que quedará a cargo de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eastAsia="es-ES"/>
        </w:rPr>
        <w:t xml:space="preserve"> el pago de los impuestos resultantes de la presente transacción, tales como el impuesto de transferencia de inmuebles y el Impuesto a la </w:t>
      </w:r>
      <w:r w:rsidRPr="00CA4B30">
        <w:rPr>
          <w:rFonts w:ascii="Century Gothic" w:eastAsia="Times New Roman" w:hAnsi="Century Gothic" w:cs="Times New Roman"/>
          <w:sz w:val="20"/>
          <w:szCs w:val="20"/>
          <w:lang w:eastAsia="es-ES"/>
        </w:rPr>
        <w:lastRenderedPageBreak/>
        <w:t>Propiedad Inmobiliaria (IPI).</w:t>
      </w:r>
      <w:r w:rsidRPr="00CA4B30">
        <w:rPr>
          <w:rFonts w:ascii="Century Gothic" w:eastAsia="Times New Roman" w:hAnsi="Century Gothic" w:cs="Times New Roman"/>
          <w:i/>
          <w:sz w:val="20"/>
          <w:szCs w:val="20"/>
          <w:lang w:eastAsia="es-ES"/>
        </w:rPr>
        <w:t xml:space="preserve"> </w:t>
      </w:r>
      <w:r w:rsidRPr="00CA4B30">
        <w:rPr>
          <w:rFonts w:ascii="Century Gothic" w:eastAsia="Times New Roman" w:hAnsi="Century Gothic" w:cs="Franklin Gothic Book"/>
          <w:bCs/>
          <w:sz w:val="20"/>
          <w:szCs w:val="20"/>
          <w:lang w:eastAsia="es-ES"/>
        </w:rPr>
        <w:t xml:space="preserve">Sin embargo,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Franklin Gothic Book"/>
          <w:bCs/>
          <w:sz w:val="20"/>
          <w:szCs w:val="20"/>
          <w:lang w:eastAsia="es-ES"/>
        </w:rPr>
        <w:t xml:space="preserve"> ha confirmado 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Franklin Gothic Book"/>
          <w:bCs/>
          <w:sz w:val="20"/>
          <w:szCs w:val="20"/>
          <w:lang w:eastAsia="es-ES"/>
        </w:rPr>
        <w:t xml:space="preserve"> que se encuentra en proceso de obtención </w:t>
      </w:r>
      <w:r w:rsidRPr="00CA4B30">
        <w:rPr>
          <w:rFonts w:ascii="Century Gothic" w:eastAsia="Times New Roman" w:hAnsi="Century Gothic" w:cs="Franklin Gothic Book"/>
          <w:sz w:val="20"/>
          <w:szCs w:val="20"/>
          <w:lang w:eastAsia="es-ES"/>
        </w:rPr>
        <w:t xml:space="preserve">de las exenciones e incentivos que ofrece la Ley No. 158-01 y sus modificaciones, sobre fomento al desarrollo turístico, la cual otorga ciertas exenciones y posibilidad de deducciones a las personas que, de acuerdo a dicha legislación, puedan reclamarlas por cumplir con los requisitos necesarios establecidos en la misma. Dichos beneficios sólo aplicarán, según corresponda, para el primer traspaso de propiedad a registrarse de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Franklin Gothic Book"/>
          <w:b/>
          <w:bCs/>
          <w:sz w:val="20"/>
          <w:szCs w:val="20"/>
          <w:lang w:eastAsia="es-ES"/>
        </w:rPr>
        <w:t xml:space="preserve"> </w:t>
      </w:r>
      <w:r w:rsidRPr="00CA4B30">
        <w:rPr>
          <w:rFonts w:ascii="Century Gothic" w:eastAsia="Times New Roman" w:hAnsi="Century Gothic" w:cs="Franklin Gothic Book"/>
          <w:sz w:val="20"/>
          <w:szCs w:val="20"/>
          <w:lang w:eastAsia="es-ES"/>
        </w:rPr>
        <w:t xml:space="preserve">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Franklin Gothic Book"/>
          <w:sz w:val="20"/>
          <w:szCs w:val="20"/>
          <w:lang w:eastAsia="es-ES"/>
        </w:rPr>
        <w:t xml:space="preserve">. </w:t>
      </w:r>
    </w:p>
    <w:p w14:paraId="34E9F0F8" w14:textId="77777777" w:rsidR="003F7D2E" w:rsidRPr="00CA4B30" w:rsidRDefault="003F7D2E" w:rsidP="003F7D2E">
      <w:pPr>
        <w:widowControl w:val="0"/>
        <w:autoSpaceDE w:val="0"/>
        <w:autoSpaceDN w:val="0"/>
        <w:adjustRightInd w:val="0"/>
        <w:spacing w:after="0" w:line="240" w:lineRule="auto"/>
        <w:jc w:val="both"/>
        <w:rPr>
          <w:rFonts w:ascii="Century Gothic" w:eastAsia="Times New Roman" w:hAnsi="Century Gothic" w:cs="Franklin Gothic Book"/>
          <w:b/>
          <w:bCs/>
          <w:sz w:val="20"/>
          <w:szCs w:val="20"/>
          <w:lang w:eastAsia="es-ES"/>
        </w:rPr>
      </w:pPr>
    </w:p>
    <w:p w14:paraId="0DCE2088" w14:textId="77777777" w:rsidR="003F7D2E" w:rsidRDefault="003F7D2E" w:rsidP="003F7D2E">
      <w:pPr>
        <w:widowControl w:val="0"/>
        <w:autoSpaceDE w:val="0"/>
        <w:autoSpaceDN w:val="0"/>
        <w:adjustRightInd w:val="0"/>
        <w:spacing w:after="0" w:line="240" w:lineRule="auto"/>
        <w:jc w:val="both"/>
        <w:rPr>
          <w:rFonts w:ascii="Century Gothic" w:eastAsia="Times New Roman" w:hAnsi="Century Gothic" w:cs="Franklin Gothic Book"/>
          <w:bCs/>
          <w:sz w:val="20"/>
          <w:szCs w:val="20"/>
          <w:lang w:eastAsia="es-ES"/>
        </w:rPr>
      </w:pPr>
      <w:r w:rsidRPr="00CA4B30">
        <w:rPr>
          <w:rFonts w:ascii="Century Gothic" w:eastAsia="Times New Roman" w:hAnsi="Century Gothic" w:cs="Franklin Gothic Book"/>
          <w:b/>
          <w:bCs/>
          <w:sz w:val="20"/>
          <w:szCs w:val="20"/>
          <w:lang w:eastAsia="es-ES"/>
        </w:rPr>
        <w:t>PARRAFO II:</w:t>
      </w:r>
      <w:r w:rsidRPr="00CA4B30">
        <w:rPr>
          <w:rFonts w:ascii="Century Gothic" w:eastAsia="Times New Roman" w:hAnsi="Century Gothic" w:cs="Franklin Gothic Book"/>
          <w:sz w:val="20"/>
          <w:szCs w:val="20"/>
          <w:lang w:eastAsia="es-ES"/>
        </w:rPr>
        <w:t xml:space="preserve"> Queda convenido que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Franklin Gothic Book"/>
          <w:sz w:val="20"/>
          <w:szCs w:val="20"/>
          <w:lang w:eastAsia="es-ES"/>
        </w:rPr>
        <w:t xml:space="preserve"> se compromete al pago de los arbitrios municipales y cualquier otro que se derive de impuestos relativos a la propiedad del Apartamento y/o necesarios para el levantamiento de construcciones en el mismo, en caso de que las exenciones y beneficios contemplados por la Ley No. 158-01 y sus modificaciones, no fueren aplicables o si estos son requeridos por la autoridad gubernamental competente, por lo que eximen de toda responsabilidad de pago de los mismos por parte de </w:t>
      </w:r>
      <w:r w:rsidRPr="00CA4B30">
        <w:rPr>
          <w:rFonts w:ascii="Century Gothic" w:eastAsia="Times New Roman" w:hAnsi="Century Gothic" w:cs="Times New Roman"/>
          <w:b/>
          <w:sz w:val="20"/>
          <w:szCs w:val="20"/>
          <w:lang w:val="es-MX" w:eastAsia="es-ES"/>
        </w:rPr>
        <w:t>LA PROPIETARIA</w:t>
      </w:r>
      <w:r w:rsidRPr="00CA4B30">
        <w:rPr>
          <w:rFonts w:ascii="Century Gothic" w:eastAsia="Times New Roman" w:hAnsi="Century Gothic" w:cs="Franklin Gothic Book"/>
          <w:bCs/>
          <w:sz w:val="20"/>
          <w:szCs w:val="20"/>
          <w:lang w:eastAsia="es-ES"/>
        </w:rPr>
        <w:t xml:space="preserve">; salvo que las exenciones y beneficios indicados hayan sino negados por causas atribuibles a </w:t>
      </w:r>
      <w:r w:rsidRPr="00CA4B30">
        <w:rPr>
          <w:rFonts w:ascii="Century Gothic" w:eastAsia="Times New Roman" w:hAnsi="Century Gothic" w:cs="Franklin Gothic Book"/>
          <w:b/>
          <w:sz w:val="20"/>
          <w:szCs w:val="20"/>
          <w:lang w:eastAsia="es-ES"/>
        </w:rPr>
        <w:t>LA PROPIETARIA</w:t>
      </w:r>
      <w:r w:rsidRPr="00CA4B30">
        <w:rPr>
          <w:rFonts w:ascii="Century Gothic" w:eastAsia="Times New Roman" w:hAnsi="Century Gothic" w:cs="Franklin Gothic Book"/>
          <w:bCs/>
          <w:sz w:val="20"/>
          <w:szCs w:val="20"/>
          <w:lang w:eastAsia="es-ES"/>
        </w:rPr>
        <w:t xml:space="preserve">, caso en el cual, </w:t>
      </w:r>
      <w:r w:rsidRPr="00CA4B30">
        <w:rPr>
          <w:rFonts w:ascii="Century Gothic" w:eastAsia="Times New Roman" w:hAnsi="Century Gothic" w:cs="Franklin Gothic Book"/>
          <w:b/>
          <w:sz w:val="20"/>
          <w:szCs w:val="20"/>
          <w:lang w:eastAsia="es-ES"/>
        </w:rPr>
        <w:t>LA PROPIETARIA</w:t>
      </w:r>
      <w:r w:rsidRPr="00CA4B30">
        <w:rPr>
          <w:rFonts w:ascii="Century Gothic" w:eastAsia="Times New Roman" w:hAnsi="Century Gothic" w:cs="Franklin Gothic Book"/>
          <w:bCs/>
          <w:sz w:val="20"/>
          <w:szCs w:val="20"/>
          <w:lang w:eastAsia="es-ES"/>
        </w:rPr>
        <w:t xml:space="preserve"> se compromete y obliga a asumir el pago de dichos impuestos.</w:t>
      </w:r>
    </w:p>
    <w:p w14:paraId="37C2AAFE" w14:textId="77777777" w:rsidR="00D55CA2" w:rsidRPr="00CA4B30" w:rsidRDefault="00D55CA2" w:rsidP="003F7D2E">
      <w:pPr>
        <w:widowControl w:val="0"/>
        <w:autoSpaceDE w:val="0"/>
        <w:autoSpaceDN w:val="0"/>
        <w:adjustRightInd w:val="0"/>
        <w:spacing w:after="0" w:line="240" w:lineRule="auto"/>
        <w:jc w:val="both"/>
        <w:rPr>
          <w:rFonts w:ascii="Century Gothic" w:eastAsia="Times New Roman" w:hAnsi="Century Gothic" w:cs="Franklin Gothic Book"/>
          <w:bCs/>
          <w:sz w:val="20"/>
          <w:szCs w:val="20"/>
          <w:lang w:eastAsia="es-ES"/>
        </w:rPr>
      </w:pPr>
    </w:p>
    <w:p w14:paraId="4226A4D8" w14:textId="667EB737" w:rsidR="003F7D2E" w:rsidRPr="00962A71" w:rsidRDefault="003F7D2E" w:rsidP="003F7D2E">
      <w:pPr>
        <w:spacing w:after="0" w:line="240" w:lineRule="auto"/>
        <w:jc w:val="both"/>
        <w:rPr>
          <w:rFonts w:ascii="Century Gothic" w:eastAsia="Times New Roman" w:hAnsi="Century Gothic" w:cs="Franklin Gothic Book"/>
          <w:bCs/>
          <w:sz w:val="20"/>
          <w:szCs w:val="20"/>
          <w:lang w:val="es-ES_tradnl" w:eastAsia="es-ES"/>
        </w:rPr>
      </w:pPr>
      <w:r w:rsidRPr="00CA4B30">
        <w:rPr>
          <w:rFonts w:ascii="Century Gothic" w:eastAsia="Times New Roman" w:hAnsi="Century Gothic" w:cs="Franklin Gothic Book"/>
          <w:b/>
          <w:sz w:val="20"/>
          <w:szCs w:val="20"/>
          <w:lang w:eastAsia="es-ES"/>
        </w:rPr>
        <w:t xml:space="preserve">PARRAFO III: </w:t>
      </w:r>
      <w:bookmarkStart w:id="0" w:name="_Hlk116566803"/>
      <w:r w:rsidRPr="00CA4B30">
        <w:rPr>
          <w:rFonts w:ascii="Century Gothic" w:eastAsia="Times New Roman" w:hAnsi="Century Gothic" w:cs="Franklin Gothic Book"/>
          <w:b/>
          <w:sz w:val="20"/>
          <w:szCs w:val="20"/>
          <w:lang w:eastAsia="es-ES"/>
        </w:rPr>
        <w:t>EL BENEFICIARIO</w:t>
      </w:r>
      <w:r w:rsidRPr="00CA4B30">
        <w:rPr>
          <w:rFonts w:ascii="Century Gothic" w:eastAsia="Times New Roman" w:hAnsi="Century Gothic" w:cs="Franklin Gothic Book"/>
          <w:bCs/>
          <w:sz w:val="20"/>
          <w:szCs w:val="20"/>
          <w:lang w:eastAsia="es-ES"/>
        </w:rPr>
        <w:t xml:space="preserve"> reconoce </w:t>
      </w:r>
      <w:r w:rsidRPr="00CA4B30">
        <w:rPr>
          <w:rFonts w:ascii="Century Gothic" w:eastAsia="Times New Roman" w:hAnsi="Century Gothic" w:cs="Franklin Gothic Book"/>
          <w:bCs/>
          <w:sz w:val="20"/>
          <w:szCs w:val="20"/>
          <w:lang w:val="es-ES_tradnl" w:eastAsia="es-ES"/>
        </w:rPr>
        <w:t xml:space="preserve">que todos los gastos y honorarios legales generados por esta transacción </w:t>
      </w:r>
      <w:r w:rsidRPr="00962A71">
        <w:rPr>
          <w:rFonts w:ascii="Century Gothic" w:eastAsia="Times New Roman" w:hAnsi="Century Gothic" w:cs="Franklin Gothic Book"/>
          <w:bCs/>
          <w:sz w:val="20"/>
          <w:szCs w:val="20"/>
          <w:lang w:val="es-ES_tradnl" w:eastAsia="es-ES"/>
        </w:rPr>
        <w:t>inmobiliaria, estarán a cargo de</w:t>
      </w:r>
      <w:r w:rsidRPr="00962A71">
        <w:rPr>
          <w:rFonts w:ascii="Century Gothic" w:eastAsia="Times New Roman" w:hAnsi="Century Gothic" w:cs="Franklin Gothic Book"/>
          <w:b/>
          <w:sz w:val="20"/>
          <w:szCs w:val="20"/>
          <w:lang w:val="es-ES_tradnl" w:eastAsia="es-ES"/>
        </w:rPr>
        <w:t xml:space="preserve"> </w:t>
      </w:r>
      <w:r w:rsidRPr="00962A71">
        <w:rPr>
          <w:rFonts w:ascii="Century Gothic" w:eastAsia="Times New Roman" w:hAnsi="Century Gothic" w:cs="Franklin Gothic Book"/>
          <w:b/>
          <w:sz w:val="20"/>
          <w:szCs w:val="20"/>
          <w:lang w:eastAsia="es-ES"/>
        </w:rPr>
        <w:t>EL BENEFICIARIO</w:t>
      </w:r>
      <w:r w:rsidRPr="00962A71">
        <w:rPr>
          <w:rFonts w:ascii="Century Gothic" w:eastAsia="Times New Roman" w:hAnsi="Century Gothic" w:cs="Franklin Gothic Book"/>
          <w:b/>
          <w:sz w:val="20"/>
          <w:szCs w:val="20"/>
          <w:lang w:val="es-ES_tradnl" w:eastAsia="es-ES"/>
        </w:rPr>
        <w:t>.</w:t>
      </w:r>
      <w:r w:rsidRPr="00962A71">
        <w:rPr>
          <w:rFonts w:ascii="Century Gothic" w:eastAsia="Times New Roman" w:hAnsi="Century Gothic" w:cs="Franklin Gothic Book"/>
          <w:b/>
          <w:bCs/>
          <w:sz w:val="20"/>
          <w:szCs w:val="20"/>
          <w:lang w:val="es-ES_tradnl" w:eastAsia="es-ES"/>
        </w:rPr>
        <w:t xml:space="preserve"> </w:t>
      </w:r>
      <w:r w:rsidRPr="00962A71">
        <w:rPr>
          <w:rFonts w:ascii="Century Gothic" w:eastAsia="Times New Roman" w:hAnsi="Century Gothic" w:cs="Franklin Gothic Book"/>
          <w:sz w:val="20"/>
          <w:szCs w:val="20"/>
          <w:lang w:val="es-ES_tradnl" w:eastAsia="es-ES"/>
        </w:rPr>
        <w:t xml:space="preserve">En ese sentido, </w:t>
      </w:r>
      <w:r w:rsidRPr="00962A71">
        <w:rPr>
          <w:rFonts w:ascii="Century Gothic" w:eastAsia="Times New Roman" w:hAnsi="Century Gothic" w:cs="Franklin Gothic Book"/>
          <w:b/>
          <w:sz w:val="20"/>
          <w:szCs w:val="20"/>
          <w:lang w:eastAsia="es-ES"/>
        </w:rPr>
        <w:t>EL BENEFICIARIO</w:t>
      </w:r>
      <w:r w:rsidRPr="00962A71">
        <w:rPr>
          <w:rFonts w:ascii="Century Gothic" w:eastAsia="Times New Roman" w:hAnsi="Century Gothic" w:cs="Franklin Gothic Book"/>
          <w:bCs/>
          <w:sz w:val="20"/>
          <w:szCs w:val="20"/>
          <w:lang w:eastAsia="es-ES"/>
        </w:rPr>
        <w:t xml:space="preserve"> </w:t>
      </w:r>
      <w:r w:rsidRPr="00962A71">
        <w:rPr>
          <w:rFonts w:ascii="Century Gothic" w:eastAsia="Times New Roman" w:hAnsi="Century Gothic" w:cs="Franklin Gothic Book"/>
          <w:bCs/>
          <w:sz w:val="20"/>
          <w:szCs w:val="20"/>
          <w:lang w:val="es-ES_tradnl" w:eastAsia="es-ES"/>
        </w:rPr>
        <w:t xml:space="preserve">reconoce y acepta que la asistencia legal de esta transacción inmobiliaria se encuentra a cargo exclusivo de la Licda. María Elena Aybar Betances, Oficina de Abogados </w:t>
      </w:r>
      <w:proofErr w:type="spellStart"/>
      <w:r w:rsidRPr="00962A71">
        <w:rPr>
          <w:rFonts w:ascii="Century Gothic" w:eastAsia="Times New Roman" w:hAnsi="Century Gothic" w:cs="Franklin Gothic Book"/>
          <w:bCs/>
          <w:sz w:val="20"/>
          <w:szCs w:val="20"/>
          <w:lang w:val="es-ES_tradnl" w:eastAsia="es-ES"/>
        </w:rPr>
        <w:t>Duluc</w:t>
      </w:r>
      <w:proofErr w:type="spellEnd"/>
      <w:r w:rsidRPr="00962A71">
        <w:rPr>
          <w:rFonts w:ascii="Century Gothic" w:eastAsia="Times New Roman" w:hAnsi="Century Gothic" w:cs="Franklin Gothic Book"/>
          <w:bCs/>
          <w:sz w:val="20"/>
          <w:szCs w:val="20"/>
          <w:lang w:val="es-ES_tradnl" w:eastAsia="es-ES"/>
        </w:rPr>
        <w:t xml:space="preserve">-Aybar &amp; Corporán, tel. (809) 552-0876 y correo electrónico </w:t>
      </w:r>
      <w:hyperlink r:id="rId7" w:history="1">
        <w:r w:rsidRPr="00962A71">
          <w:rPr>
            <w:rStyle w:val="Hipervnculo"/>
            <w:rFonts w:ascii="Century Gothic" w:hAnsi="Century Gothic"/>
            <w:sz w:val="20"/>
            <w:szCs w:val="20"/>
          </w:rPr>
          <w:t>maria.aybar@duluclawyer.com</w:t>
        </w:r>
      </w:hyperlink>
      <w:r w:rsidRPr="00962A71">
        <w:rPr>
          <w:rFonts w:ascii="Century Gothic" w:eastAsia="Times New Roman" w:hAnsi="Century Gothic" w:cs="Franklin Gothic Book"/>
          <w:bCs/>
          <w:sz w:val="20"/>
          <w:szCs w:val="20"/>
          <w:lang w:val="es-ES_tradnl" w:eastAsia="es-ES"/>
        </w:rPr>
        <w:t xml:space="preserve"> y andrea.polanco@duluclawyer.com, con un cargo por gastos y honorarios legales al momento de la suscripción del contrato de promesa de compraventa de la suma de US$350.00. Asimismo, </w:t>
      </w:r>
      <w:r w:rsidRPr="00962A71">
        <w:rPr>
          <w:rFonts w:ascii="Century Gothic" w:eastAsia="Times New Roman" w:hAnsi="Century Gothic" w:cs="Franklin Gothic Book"/>
          <w:b/>
          <w:bCs/>
          <w:sz w:val="20"/>
          <w:szCs w:val="20"/>
          <w:lang w:val="es-ES_tradnl" w:eastAsia="es-ES"/>
        </w:rPr>
        <w:t>EL BENEFICIARIO</w:t>
      </w:r>
      <w:r w:rsidRPr="00962A71">
        <w:rPr>
          <w:rFonts w:ascii="Century Gothic" w:eastAsia="Times New Roman" w:hAnsi="Century Gothic" w:cs="Franklin Gothic Book"/>
          <w:bCs/>
          <w:sz w:val="20"/>
          <w:szCs w:val="20"/>
          <w:lang w:val="es-ES_tradnl" w:eastAsia="es-ES"/>
        </w:rPr>
        <w:t xml:space="preserve"> reconoce que deberá pagar la suma de US$450.00 al momento de la entrega del Apartamento en caso de que </w:t>
      </w:r>
      <w:r w:rsidRPr="00962A71">
        <w:rPr>
          <w:rFonts w:ascii="Century Gothic" w:eastAsia="Times New Roman" w:hAnsi="Century Gothic" w:cs="Franklin Gothic Book"/>
          <w:b/>
          <w:sz w:val="20"/>
          <w:szCs w:val="20"/>
          <w:lang w:val="es-ES_tradnl" w:eastAsia="es-ES"/>
        </w:rPr>
        <w:t>EL BENEFICIARIO</w:t>
      </w:r>
      <w:r w:rsidRPr="00962A71">
        <w:rPr>
          <w:rFonts w:ascii="Century Gothic" w:eastAsia="Times New Roman" w:hAnsi="Century Gothic" w:cs="Franklin Gothic Book"/>
          <w:bCs/>
          <w:sz w:val="20"/>
          <w:szCs w:val="20"/>
          <w:lang w:val="es-ES_tradnl" w:eastAsia="es-ES"/>
        </w:rPr>
        <w:t xml:space="preserve"> opte por financiamiento en una entidad bancaria, por concepto de gastos legales de cierre. De igual manera, </w:t>
      </w:r>
      <w:r w:rsidRPr="00962A71">
        <w:rPr>
          <w:rFonts w:ascii="Century Gothic" w:eastAsia="Times New Roman" w:hAnsi="Century Gothic" w:cs="Franklin Gothic Book"/>
          <w:b/>
          <w:bCs/>
          <w:sz w:val="20"/>
          <w:szCs w:val="20"/>
          <w:lang w:val="es-ES_tradnl" w:eastAsia="es-ES"/>
        </w:rPr>
        <w:t>EL BENEFICIARO</w:t>
      </w:r>
      <w:r w:rsidRPr="00962A71">
        <w:rPr>
          <w:rFonts w:ascii="Century Gothic" w:eastAsia="Times New Roman" w:hAnsi="Century Gothic" w:cs="Franklin Gothic Book"/>
          <w:bCs/>
          <w:sz w:val="20"/>
          <w:szCs w:val="20"/>
          <w:lang w:val="es-ES_tradnl" w:eastAsia="es-ES"/>
        </w:rPr>
        <w:t xml:space="preserve"> reconoce y acepta que la transferencia del derecho de </w:t>
      </w:r>
      <w:r w:rsidR="00344364" w:rsidRPr="00962A71">
        <w:rPr>
          <w:rFonts w:ascii="Century Gothic" w:eastAsia="Times New Roman" w:hAnsi="Century Gothic" w:cs="Franklin Gothic Book"/>
          <w:bCs/>
          <w:sz w:val="20"/>
          <w:szCs w:val="20"/>
          <w:lang w:val="es-ES_tradnl" w:eastAsia="es-ES"/>
        </w:rPr>
        <w:t xml:space="preserve">propiedad </w:t>
      </w:r>
      <w:r w:rsidR="00344364" w:rsidRPr="00962A71">
        <w:rPr>
          <w:rFonts w:ascii="Century Gothic" w:eastAsia="Times New Roman" w:hAnsi="Century Gothic" w:cs="Franklin Gothic Book"/>
          <w:b/>
          <w:sz w:val="20"/>
          <w:szCs w:val="20"/>
          <w:lang w:eastAsia="es-ES"/>
        </w:rPr>
        <w:t>estará</w:t>
      </w:r>
      <w:r w:rsidRPr="00962A71">
        <w:rPr>
          <w:rFonts w:ascii="Century Gothic" w:eastAsia="Times New Roman" w:hAnsi="Century Gothic" w:cs="Franklin Gothic Book"/>
          <w:b/>
          <w:sz w:val="20"/>
          <w:szCs w:val="20"/>
          <w:lang w:eastAsia="es-ES"/>
        </w:rPr>
        <w:t xml:space="preserve"> a cargo </w:t>
      </w:r>
      <w:r w:rsidR="00344364" w:rsidRPr="00962A71">
        <w:rPr>
          <w:rFonts w:ascii="Century Gothic" w:eastAsia="Times New Roman" w:hAnsi="Century Gothic" w:cs="Franklin Gothic Book"/>
          <w:b/>
          <w:sz w:val="20"/>
          <w:szCs w:val="20"/>
          <w:lang w:eastAsia="es-ES"/>
        </w:rPr>
        <w:t xml:space="preserve">exclusivo </w:t>
      </w:r>
      <w:r w:rsidR="00344364" w:rsidRPr="00962A71">
        <w:rPr>
          <w:rFonts w:ascii="Century Gothic" w:eastAsia="Times New Roman" w:hAnsi="Century Gothic" w:cs="Franklin Gothic Book"/>
          <w:sz w:val="20"/>
          <w:szCs w:val="20"/>
          <w:lang w:eastAsia="es-ES"/>
        </w:rPr>
        <w:t>de</w:t>
      </w:r>
      <w:r w:rsidRPr="00962A71">
        <w:rPr>
          <w:rFonts w:ascii="Century Gothic" w:eastAsia="Times New Roman" w:hAnsi="Century Gothic" w:cs="Franklin Gothic Book"/>
          <w:sz w:val="20"/>
          <w:szCs w:val="20"/>
          <w:lang w:eastAsia="es-ES"/>
        </w:rPr>
        <w:t xml:space="preserve"> la indicada oficina de abogado de</w:t>
      </w:r>
      <w:r w:rsidRPr="00962A71">
        <w:rPr>
          <w:rFonts w:ascii="Century Gothic" w:eastAsia="Times New Roman" w:hAnsi="Century Gothic" w:cs="Franklin Gothic Book"/>
          <w:b/>
          <w:sz w:val="20"/>
          <w:szCs w:val="20"/>
          <w:lang w:eastAsia="es-ES"/>
        </w:rPr>
        <w:t xml:space="preserve"> LA PROPIETARIA,</w:t>
      </w:r>
      <w:r w:rsidRPr="00962A71">
        <w:rPr>
          <w:rFonts w:ascii="Century Gothic" w:eastAsia="Times New Roman" w:hAnsi="Century Gothic" w:cs="Franklin Gothic Book"/>
          <w:bCs/>
          <w:sz w:val="20"/>
          <w:szCs w:val="20"/>
          <w:lang w:eastAsia="es-ES"/>
        </w:rPr>
        <w:t xml:space="preserve"> proceso</w:t>
      </w:r>
      <w:r w:rsidRPr="00962A71">
        <w:rPr>
          <w:rFonts w:ascii="Century Gothic" w:eastAsia="Times New Roman" w:hAnsi="Century Gothic" w:cs="Franklin Gothic Book"/>
          <w:sz w:val="20"/>
          <w:szCs w:val="20"/>
          <w:lang w:eastAsia="es-ES"/>
        </w:rPr>
        <w:t xml:space="preserve"> que tiene un costo de US$1,000.00, suma esta que incluye los gastos de cierre y el proceso de transferencia inmobiliaria</w:t>
      </w:r>
      <w:r w:rsidRPr="00962A71">
        <w:rPr>
          <w:rFonts w:ascii="Century Gothic" w:eastAsia="Times New Roman" w:hAnsi="Century Gothic" w:cs="Franklin Gothic Book"/>
          <w:b/>
          <w:sz w:val="20"/>
          <w:szCs w:val="20"/>
          <w:lang w:val="es-ES_tradnl" w:eastAsia="es-ES"/>
        </w:rPr>
        <w:t xml:space="preserve">. </w:t>
      </w:r>
      <w:r w:rsidRPr="00962A71">
        <w:rPr>
          <w:rFonts w:ascii="Century Gothic" w:eastAsia="Times New Roman" w:hAnsi="Century Gothic" w:cs="Franklin Gothic Book"/>
          <w:bCs/>
          <w:sz w:val="20"/>
          <w:szCs w:val="20"/>
          <w:lang w:val="es-ES_tradnl" w:eastAsia="es-ES"/>
        </w:rPr>
        <w:t xml:space="preserve">Para iniciar el proceso para la transferencia del título de propiedad de </w:t>
      </w:r>
      <w:r w:rsidRPr="00962A71">
        <w:rPr>
          <w:rFonts w:ascii="Century Gothic" w:eastAsia="Times New Roman" w:hAnsi="Century Gothic" w:cs="Franklin Gothic Book"/>
          <w:bCs/>
          <w:i/>
          <w:sz w:val="20"/>
          <w:szCs w:val="20"/>
          <w:lang w:val="es-ES_tradnl" w:eastAsia="es-ES"/>
        </w:rPr>
        <w:t>El Inmueble</w:t>
      </w:r>
      <w:r w:rsidRPr="00962A71">
        <w:rPr>
          <w:rFonts w:ascii="Century Gothic" w:eastAsia="Times New Roman" w:hAnsi="Century Gothic" w:cs="Franklin Gothic Book"/>
          <w:bCs/>
          <w:sz w:val="20"/>
          <w:szCs w:val="20"/>
          <w:lang w:val="es-ES_tradnl" w:eastAsia="es-ES"/>
        </w:rPr>
        <w:t xml:space="preserve"> una vez sea culminado el proceso de Registro del Condominio y sea suscrito el Contrato Definitivo de Compraventa y haya sido saldado el precio de compraventa del</w:t>
      </w:r>
      <w:r w:rsidRPr="00962A71">
        <w:rPr>
          <w:rFonts w:ascii="Century Gothic" w:eastAsia="Times New Roman" w:hAnsi="Century Gothic" w:cs="Franklin Gothic Book"/>
          <w:bCs/>
          <w:i/>
          <w:sz w:val="20"/>
          <w:szCs w:val="20"/>
          <w:lang w:val="es-ES_tradnl" w:eastAsia="es-ES"/>
        </w:rPr>
        <w:t xml:space="preserve"> Inmueble</w:t>
      </w:r>
      <w:r w:rsidRPr="00962A71">
        <w:rPr>
          <w:rFonts w:ascii="Century Gothic" w:eastAsia="Times New Roman" w:hAnsi="Century Gothic" w:cs="Franklin Gothic Book"/>
          <w:bCs/>
          <w:sz w:val="20"/>
          <w:szCs w:val="20"/>
          <w:lang w:val="es-ES_tradnl" w:eastAsia="es-ES"/>
        </w:rPr>
        <w:t>,</w:t>
      </w:r>
      <w:r w:rsidRPr="00962A71">
        <w:rPr>
          <w:rFonts w:ascii="Century Gothic" w:eastAsia="Times New Roman" w:hAnsi="Century Gothic" w:cs="Franklin Gothic Book"/>
          <w:b/>
          <w:sz w:val="20"/>
          <w:szCs w:val="20"/>
          <w:lang w:val="es-ES_tradnl" w:eastAsia="es-ES"/>
        </w:rPr>
        <w:t xml:space="preserve"> </w:t>
      </w:r>
      <w:r w:rsidRPr="00962A71">
        <w:rPr>
          <w:rFonts w:ascii="Century Gothic" w:eastAsia="Times New Roman" w:hAnsi="Century Gothic" w:cs="Franklin Gothic Book"/>
          <w:b/>
          <w:sz w:val="20"/>
          <w:szCs w:val="20"/>
          <w:lang w:eastAsia="es-ES"/>
        </w:rPr>
        <w:t>EL BENEFICIARIO</w:t>
      </w:r>
      <w:r w:rsidRPr="00962A71">
        <w:rPr>
          <w:rFonts w:ascii="Century Gothic" w:eastAsia="Times New Roman" w:hAnsi="Century Gothic" w:cs="Franklin Gothic Book"/>
          <w:bCs/>
          <w:sz w:val="20"/>
          <w:szCs w:val="20"/>
          <w:lang w:eastAsia="es-ES"/>
        </w:rPr>
        <w:t xml:space="preserve"> </w:t>
      </w:r>
      <w:r w:rsidRPr="00962A71">
        <w:rPr>
          <w:rFonts w:ascii="Century Gothic" w:eastAsia="Times New Roman" w:hAnsi="Century Gothic" w:cs="Franklin Gothic Book"/>
          <w:bCs/>
          <w:sz w:val="20"/>
          <w:szCs w:val="20"/>
          <w:lang w:val="es-ES_tradnl" w:eastAsia="es-ES"/>
        </w:rPr>
        <w:t xml:space="preserve">deberá haber pagado todos los gastos y honorarios legales precisados. </w:t>
      </w:r>
      <w:bookmarkEnd w:id="0"/>
    </w:p>
    <w:p w14:paraId="5F8ED2C0" w14:textId="77777777" w:rsidR="003F7D2E" w:rsidRPr="00962A71" w:rsidRDefault="003F7D2E" w:rsidP="003F7D2E">
      <w:pPr>
        <w:spacing w:after="0" w:line="240" w:lineRule="auto"/>
        <w:jc w:val="both"/>
        <w:rPr>
          <w:rFonts w:ascii="Century Gothic" w:eastAsia="Times New Roman" w:hAnsi="Century Gothic" w:cs="Times New Roman"/>
          <w:b/>
          <w:sz w:val="20"/>
          <w:szCs w:val="20"/>
          <w:lang w:eastAsia="es-ES"/>
        </w:rPr>
      </w:pPr>
    </w:p>
    <w:p w14:paraId="0537F941" w14:textId="77777777" w:rsidR="003F7D2E" w:rsidRPr="00962A71"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rPr>
      </w:pPr>
      <w:r w:rsidRPr="00962A71">
        <w:rPr>
          <w:rFonts w:ascii="Century Gothic" w:eastAsia="Times New Roman" w:hAnsi="Century Gothic" w:cs="Times New Roman"/>
          <w:b/>
          <w:sz w:val="20"/>
          <w:szCs w:val="20"/>
          <w:lang w:val="es-DO"/>
        </w:rPr>
        <w:t xml:space="preserve">DECIMO TERCERO: PAGO DE MANTENIMIENTO Y GASTOS COMUNES. </w:t>
      </w:r>
      <w:r w:rsidRPr="00962A71">
        <w:rPr>
          <w:rFonts w:ascii="Century Gothic" w:eastAsia="Times New Roman" w:hAnsi="Century Gothic" w:cs="Times New Roman"/>
          <w:b/>
          <w:bCs/>
          <w:sz w:val="20"/>
          <w:szCs w:val="20"/>
          <w:lang w:val="es-MX"/>
        </w:rPr>
        <w:t>EL BENEFICIARIO</w:t>
      </w:r>
      <w:r w:rsidRPr="00962A71">
        <w:rPr>
          <w:rFonts w:ascii="Century Gothic" w:eastAsia="Times New Roman" w:hAnsi="Century Gothic" w:cs="Times New Roman"/>
          <w:sz w:val="20"/>
          <w:szCs w:val="20"/>
          <w:lang w:val="es-MX"/>
        </w:rPr>
        <w:t xml:space="preserve"> se compromete a pagar mensualmente a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el costo que resulte durante ese mismo período por los servicios de mantenimiento del jardín y de las áreas alrededor del Proyecto, de acuerdo a lo establecido en el mantenimiento mensual que será fijado por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posteriormente, comprometiéndose a informarlo inmediatamente a </w:t>
      </w:r>
      <w:r w:rsidRPr="00962A71">
        <w:rPr>
          <w:rFonts w:ascii="Century Gothic" w:eastAsia="Times New Roman" w:hAnsi="Century Gothic" w:cs="Times New Roman"/>
          <w:b/>
          <w:bCs/>
          <w:sz w:val="20"/>
          <w:szCs w:val="20"/>
          <w:lang w:val="es-MX"/>
        </w:rPr>
        <w:t>EL BENEFICIARIO</w:t>
      </w:r>
      <w:r w:rsidRPr="00962A71">
        <w:rPr>
          <w:rFonts w:ascii="Century Gothic" w:eastAsia="Times New Roman" w:hAnsi="Century Gothic" w:cs="Times New Roman"/>
          <w:sz w:val="20"/>
          <w:szCs w:val="20"/>
          <w:lang w:val="es-MX"/>
        </w:rPr>
        <w:t>.</w:t>
      </w:r>
      <w:r w:rsidRPr="00962A71">
        <w:rPr>
          <w:rFonts w:ascii="Century Gothic" w:eastAsia="Times New Roman" w:hAnsi="Century Gothic" w:cs="Times New Roman"/>
          <w:sz w:val="20"/>
          <w:szCs w:val="20"/>
          <w:highlight w:val="white"/>
          <w:lang w:val="es-MX"/>
        </w:rPr>
        <w:t xml:space="preserve"> Asimismo, </w:t>
      </w:r>
      <w:r w:rsidRPr="00962A71">
        <w:rPr>
          <w:rFonts w:ascii="Century Gothic" w:eastAsia="Times New Roman" w:hAnsi="Century Gothic" w:cs="Times New Roman"/>
          <w:b/>
          <w:bCs/>
          <w:sz w:val="20"/>
          <w:szCs w:val="20"/>
          <w:highlight w:val="white"/>
          <w:lang w:val="es-MX"/>
        </w:rPr>
        <w:t>EL BENEFICIARIO</w:t>
      </w:r>
      <w:r w:rsidRPr="00962A71">
        <w:rPr>
          <w:rFonts w:ascii="Century Gothic" w:eastAsia="Times New Roman" w:hAnsi="Century Gothic" w:cs="Times New Roman"/>
          <w:sz w:val="20"/>
          <w:szCs w:val="20"/>
          <w:highlight w:val="white"/>
          <w:lang w:val="es-MX"/>
        </w:rPr>
        <w:t xml:space="preserve"> se obliga pagar a </w:t>
      </w:r>
      <w:r w:rsidRPr="00962A71">
        <w:rPr>
          <w:rFonts w:ascii="Century Gothic" w:eastAsia="Times New Roman" w:hAnsi="Century Gothic" w:cs="Times New Roman"/>
          <w:b/>
          <w:bCs/>
          <w:sz w:val="20"/>
          <w:szCs w:val="20"/>
          <w:highlight w:val="white"/>
          <w:lang w:val="es-MX"/>
        </w:rPr>
        <w:t>LA PROPIETARIA</w:t>
      </w:r>
      <w:r w:rsidRPr="00962A71">
        <w:rPr>
          <w:rFonts w:ascii="Century Gothic" w:eastAsia="Times New Roman" w:hAnsi="Century Gothic" w:cs="Times New Roman"/>
          <w:sz w:val="20"/>
          <w:szCs w:val="20"/>
          <w:highlight w:val="white"/>
          <w:lang w:val="es-MX"/>
        </w:rPr>
        <w:t xml:space="preserve"> la cuota mensual provisional de Condominio sobre el costo que resulte durante ese mismo período por los servicios de mantenimiento del Proyecto, de acuerdo a lo establecido en el mantenimiento mensual que será fijado </w:t>
      </w:r>
      <w:r w:rsidRPr="00962A71">
        <w:rPr>
          <w:rFonts w:ascii="Century Gothic" w:eastAsia="Times New Roman" w:hAnsi="Century Gothic" w:cs="Times New Roman"/>
          <w:sz w:val="20"/>
          <w:szCs w:val="20"/>
          <w:lang w:val="es-MX"/>
        </w:rPr>
        <w:t xml:space="preserve">por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posteriormente.</w:t>
      </w:r>
    </w:p>
    <w:p w14:paraId="4F61DC7F" w14:textId="77777777" w:rsidR="003F7D2E" w:rsidRPr="00962A71"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b/>
          <w:sz w:val="20"/>
          <w:szCs w:val="20"/>
          <w:lang w:val="es-MX"/>
        </w:rPr>
      </w:pPr>
    </w:p>
    <w:p w14:paraId="7854E294"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rPr>
      </w:pPr>
      <w:r w:rsidRPr="00962A71">
        <w:rPr>
          <w:rFonts w:ascii="Century Gothic" w:eastAsia="Times New Roman" w:hAnsi="Century Gothic" w:cs="Times New Roman"/>
          <w:b/>
          <w:sz w:val="20"/>
          <w:szCs w:val="20"/>
          <w:lang w:val="es-MX"/>
        </w:rPr>
        <w:t>PÁRRAFO I: SUSPENSION DE SERVICIOS.</w:t>
      </w:r>
      <w:r w:rsidRPr="00962A71">
        <w:rPr>
          <w:rFonts w:ascii="Century Gothic" w:eastAsia="Times New Roman" w:hAnsi="Century Gothic" w:cs="Times New Roman"/>
          <w:sz w:val="20"/>
          <w:szCs w:val="20"/>
          <w:lang w:val="es-MX"/>
        </w:rPr>
        <w:t xml:space="preserve"> Queda expresamente convenido entre </w:t>
      </w:r>
      <w:r w:rsidRPr="00962A71">
        <w:rPr>
          <w:rFonts w:ascii="Century Gothic" w:eastAsia="Times New Roman" w:hAnsi="Century Gothic" w:cs="Times New Roman"/>
          <w:b/>
          <w:bCs/>
          <w:sz w:val="20"/>
          <w:szCs w:val="20"/>
          <w:lang w:val="es-MX"/>
        </w:rPr>
        <w:t>LAS PARTES</w:t>
      </w:r>
      <w:r w:rsidRPr="00962A71">
        <w:rPr>
          <w:rFonts w:ascii="Century Gothic" w:eastAsia="Times New Roman" w:hAnsi="Century Gothic" w:cs="Times New Roman"/>
          <w:sz w:val="20"/>
          <w:szCs w:val="20"/>
          <w:lang w:val="es-MX"/>
        </w:rPr>
        <w:t xml:space="preserve">, que a falta de pago de una cualquiera de las facturas presentadas por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a </w:t>
      </w:r>
      <w:r w:rsidRPr="00962A71">
        <w:rPr>
          <w:rFonts w:ascii="Century Gothic" w:eastAsia="Times New Roman" w:hAnsi="Century Gothic" w:cs="Times New Roman"/>
          <w:b/>
          <w:bCs/>
          <w:sz w:val="20"/>
          <w:szCs w:val="20"/>
          <w:lang w:val="es-MX"/>
        </w:rPr>
        <w:t>EL BENEFICIARIO</w:t>
      </w:r>
      <w:r w:rsidRPr="00962A71">
        <w:rPr>
          <w:rFonts w:ascii="Century Gothic" w:eastAsia="Times New Roman" w:hAnsi="Century Gothic" w:cs="Times New Roman"/>
          <w:sz w:val="20"/>
          <w:szCs w:val="20"/>
          <w:lang w:val="es-MX"/>
        </w:rPr>
        <w:t xml:space="preserve">, o de no ser las mismas pagadas en su totalidad, en la forma y plazos señalados,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podrá, sin necesidad de dar aviso por adelantado o agotar otros </w:t>
      </w:r>
      <w:r w:rsidRPr="00962A71">
        <w:rPr>
          <w:rFonts w:ascii="Century Gothic" w:eastAsia="Times New Roman" w:hAnsi="Century Gothic" w:cs="Times New Roman"/>
          <w:sz w:val="20"/>
          <w:szCs w:val="20"/>
          <w:lang w:val="es-MX"/>
        </w:rPr>
        <w:lastRenderedPageBreak/>
        <w:t xml:space="preserve">procedimientos amigables o no, descontinuar de inmediato el suministro a </w:t>
      </w:r>
      <w:r w:rsidRPr="00962A71">
        <w:rPr>
          <w:rFonts w:ascii="Century Gothic" w:eastAsia="Times New Roman" w:hAnsi="Century Gothic" w:cs="Times New Roman"/>
          <w:b/>
          <w:bCs/>
          <w:sz w:val="20"/>
          <w:szCs w:val="20"/>
          <w:lang w:val="es-MX"/>
        </w:rPr>
        <w:t>EL BENEFICIARIO</w:t>
      </w:r>
      <w:r w:rsidRPr="00962A71">
        <w:rPr>
          <w:rFonts w:ascii="Century Gothic" w:eastAsia="Times New Roman" w:hAnsi="Century Gothic" w:cs="Times New Roman"/>
          <w:sz w:val="20"/>
          <w:szCs w:val="20"/>
          <w:lang w:val="es-MX"/>
        </w:rPr>
        <w:t xml:space="preserve"> de cualquiera o todos los servicios regulados por el presente contrato, sin implicar ello ningún tipo de responsabilidad para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En caso de que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decida no hacer uso de su prerrogativa y, por consiguiente, a su sólo juicio o decisión decidiera continuar con el suministro de los mismos, no obstante haber faltado </w:t>
      </w:r>
      <w:r w:rsidRPr="00962A71">
        <w:rPr>
          <w:rFonts w:ascii="Century Gothic" w:eastAsia="Times New Roman" w:hAnsi="Century Gothic" w:cs="Times New Roman"/>
          <w:b/>
          <w:bCs/>
          <w:sz w:val="20"/>
          <w:szCs w:val="20"/>
          <w:lang w:val="es-MX"/>
        </w:rPr>
        <w:t>EL BENEFICIARIO</w:t>
      </w:r>
      <w:r w:rsidRPr="00962A71">
        <w:rPr>
          <w:rFonts w:ascii="Century Gothic" w:eastAsia="Times New Roman" w:hAnsi="Century Gothic" w:cs="Times New Roman"/>
          <w:sz w:val="20"/>
          <w:szCs w:val="20"/>
          <w:lang w:val="es-MX"/>
        </w:rPr>
        <w:t xml:space="preserve"> en su obligación de pagar la factura correspondiente, </w:t>
      </w:r>
      <w:r w:rsidRPr="00962A71">
        <w:rPr>
          <w:rFonts w:ascii="Century Gothic" w:eastAsia="Times New Roman" w:hAnsi="Century Gothic" w:cs="Times New Roman"/>
          <w:b/>
          <w:bCs/>
          <w:sz w:val="20"/>
          <w:szCs w:val="20"/>
          <w:lang w:val="es-MX"/>
        </w:rPr>
        <w:t>LA PROPIETARIA</w:t>
      </w:r>
      <w:r w:rsidRPr="00962A71">
        <w:rPr>
          <w:rFonts w:ascii="Century Gothic" w:eastAsia="Times New Roman" w:hAnsi="Century Gothic" w:cs="Times New Roman"/>
          <w:sz w:val="20"/>
          <w:szCs w:val="20"/>
          <w:lang w:val="es-MX"/>
        </w:rPr>
        <w:t xml:space="preserve"> podrá cargar a </w:t>
      </w:r>
      <w:r w:rsidRPr="00962A71">
        <w:rPr>
          <w:rFonts w:ascii="Century Gothic" w:eastAsia="Times New Roman" w:hAnsi="Century Gothic" w:cs="Times New Roman"/>
          <w:b/>
          <w:bCs/>
          <w:sz w:val="20"/>
          <w:szCs w:val="20"/>
          <w:lang w:val="es-MX"/>
        </w:rPr>
        <w:t>EL BENEFICIARIO</w:t>
      </w:r>
      <w:r w:rsidRPr="00962A71">
        <w:rPr>
          <w:rFonts w:ascii="Century Gothic" w:eastAsia="Times New Roman" w:hAnsi="Century Gothic" w:cs="Times New Roman"/>
          <w:sz w:val="20"/>
          <w:szCs w:val="20"/>
          <w:lang w:val="es-MX"/>
        </w:rPr>
        <w:t xml:space="preserve"> un interés de un dos por ciento (2%) mensual en Dólares de los Estados Unidos de América (US$), como forma de compensar y penalizar la falta o retra</w:t>
      </w:r>
      <w:r w:rsidRPr="00CA4B30">
        <w:rPr>
          <w:rFonts w:ascii="Century Gothic" w:eastAsia="Times New Roman" w:hAnsi="Century Gothic" w:cs="Times New Roman"/>
          <w:sz w:val="20"/>
          <w:szCs w:val="20"/>
          <w:lang w:val="es-MX"/>
        </w:rPr>
        <w:t xml:space="preserve">so en los pagos por parte de </w:t>
      </w:r>
      <w:r w:rsidRPr="00CA4B30">
        <w:rPr>
          <w:rFonts w:ascii="Century Gothic" w:eastAsia="Times New Roman" w:hAnsi="Century Gothic" w:cs="Times New Roman"/>
          <w:b/>
          <w:bCs/>
          <w:sz w:val="20"/>
          <w:szCs w:val="20"/>
          <w:lang w:val="es-MX"/>
        </w:rPr>
        <w:t>EL BENEFICIARIO</w:t>
      </w:r>
      <w:r w:rsidRPr="00CA4B30">
        <w:rPr>
          <w:rFonts w:ascii="Century Gothic" w:eastAsia="Times New Roman" w:hAnsi="Century Gothic" w:cs="Times New Roman"/>
          <w:sz w:val="20"/>
          <w:szCs w:val="20"/>
          <w:lang w:val="es-MX"/>
        </w:rPr>
        <w:t xml:space="preserve">. Sin embargo, las Partes expresamente convienen en que la decisión que en tal sentido pueda tomar </w:t>
      </w:r>
      <w:r w:rsidRPr="00CA4B30">
        <w:rPr>
          <w:rFonts w:ascii="Century Gothic" w:eastAsia="Times New Roman" w:hAnsi="Century Gothic" w:cs="Times New Roman"/>
          <w:b/>
          <w:bCs/>
          <w:sz w:val="20"/>
          <w:szCs w:val="20"/>
          <w:lang w:val="es-MX"/>
        </w:rPr>
        <w:t>LA PROPIETARIA</w:t>
      </w:r>
      <w:r w:rsidRPr="00CA4B30">
        <w:rPr>
          <w:rFonts w:ascii="Century Gothic" w:eastAsia="Times New Roman" w:hAnsi="Century Gothic" w:cs="Times New Roman"/>
          <w:sz w:val="20"/>
          <w:szCs w:val="20"/>
          <w:lang w:val="es-MX"/>
        </w:rPr>
        <w:t xml:space="preserve"> en ningún momento o bajo ninguna circunstancia podrá constituir o interpretarse como una enmienda al presente contrato, o el otorgamiento de un plazo de gracia a favor de </w:t>
      </w:r>
      <w:r w:rsidRPr="00CA4B30">
        <w:rPr>
          <w:rFonts w:ascii="Century Gothic" w:eastAsia="Times New Roman" w:hAnsi="Century Gothic" w:cs="Times New Roman"/>
          <w:b/>
          <w:bCs/>
          <w:sz w:val="20"/>
          <w:szCs w:val="20"/>
          <w:lang w:val="es-MX"/>
        </w:rPr>
        <w:t>EL BENEFICIARIO</w:t>
      </w:r>
      <w:r w:rsidRPr="00CA4B30">
        <w:rPr>
          <w:rFonts w:ascii="Century Gothic" w:eastAsia="Times New Roman" w:hAnsi="Century Gothic" w:cs="Times New Roman"/>
          <w:sz w:val="20"/>
          <w:szCs w:val="20"/>
          <w:lang w:val="es-MX"/>
        </w:rPr>
        <w:t xml:space="preserve"> de pagar en su totalidad, en la forma y en los plazos establecidos, los montos que le sean facturados por </w:t>
      </w:r>
      <w:r w:rsidRPr="00CA4B30">
        <w:rPr>
          <w:rFonts w:ascii="Century Gothic" w:eastAsia="Times New Roman" w:hAnsi="Century Gothic" w:cs="Times New Roman"/>
          <w:b/>
          <w:bCs/>
          <w:sz w:val="20"/>
          <w:szCs w:val="20"/>
          <w:lang w:val="es-MX"/>
        </w:rPr>
        <w:t>LA PROPIETARIA</w:t>
      </w:r>
      <w:r w:rsidRPr="00CA4B30">
        <w:rPr>
          <w:rFonts w:ascii="Century Gothic" w:eastAsia="Times New Roman" w:hAnsi="Century Gothic" w:cs="Times New Roman"/>
          <w:sz w:val="20"/>
          <w:szCs w:val="20"/>
          <w:lang w:val="es-MX"/>
        </w:rPr>
        <w:t xml:space="preserve">. </w:t>
      </w:r>
    </w:p>
    <w:p w14:paraId="6B853DED"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b/>
          <w:sz w:val="20"/>
          <w:szCs w:val="20"/>
          <w:lang w:val="es-MX"/>
        </w:rPr>
      </w:pPr>
      <w:r w:rsidRPr="00CA4B30">
        <w:rPr>
          <w:rFonts w:ascii="Century Gothic" w:eastAsia="Times New Roman" w:hAnsi="Century Gothic" w:cs="Times New Roman"/>
          <w:sz w:val="20"/>
          <w:szCs w:val="20"/>
          <w:lang w:val="es-MX"/>
        </w:rPr>
        <w:tab/>
      </w:r>
    </w:p>
    <w:p w14:paraId="71A5982B"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rPr>
      </w:pPr>
      <w:r w:rsidRPr="00CA4B30">
        <w:rPr>
          <w:rFonts w:ascii="Century Gothic" w:eastAsia="Times New Roman" w:hAnsi="Century Gothic" w:cs="Times New Roman"/>
          <w:b/>
          <w:sz w:val="20"/>
          <w:szCs w:val="20"/>
          <w:lang w:val="es-MX"/>
        </w:rPr>
        <w:t>PÁRRAFO II:</w:t>
      </w:r>
      <w:r w:rsidRPr="00CA4B30">
        <w:rPr>
          <w:rFonts w:ascii="Century Gothic" w:eastAsia="Times New Roman" w:hAnsi="Century Gothic" w:cs="Times New Roman"/>
          <w:sz w:val="20"/>
          <w:szCs w:val="20"/>
          <w:lang w:val="es-MX"/>
        </w:rPr>
        <w:t xml:space="preserve"> Queda expresamente establecido entre las Partes que </w:t>
      </w:r>
      <w:r w:rsidRPr="00CA4B30">
        <w:rPr>
          <w:rFonts w:ascii="Century Gothic" w:eastAsia="Times New Roman" w:hAnsi="Century Gothic" w:cs="Times New Roman"/>
          <w:b/>
          <w:bCs/>
          <w:sz w:val="20"/>
          <w:szCs w:val="20"/>
          <w:lang w:val="es-MX"/>
        </w:rPr>
        <w:t>LA PROPIETARIA</w:t>
      </w:r>
      <w:r w:rsidRPr="00CA4B30">
        <w:rPr>
          <w:rFonts w:ascii="Century Gothic" w:eastAsia="Times New Roman" w:hAnsi="Century Gothic" w:cs="Times New Roman"/>
          <w:sz w:val="20"/>
          <w:szCs w:val="20"/>
          <w:lang w:val="es-MX"/>
        </w:rPr>
        <w:t xml:space="preserve"> podrá aplicar discrecionalmente cualquier pago que </w:t>
      </w:r>
      <w:r w:rsidRPr="00CA4B30">
        <w:rPr>
          <w:rFonts w:ascii="Century Gothic" w:eastAsia="Times New Roman" w:hAnsi="Century Gothic" w:cs="Times New Roman"/>
          <w:b/>
          <w:bCs/>
          <w:sz w:val="20"/>
          <w:szCs w:val="20"/>
          <w:lang w:val="es-MX"/>
        </w:rPr>
        <w:t>EL BENEFICIARIO</w:t>
      </w:r>
      <w:r w:rsidRPr="00CA4B30">
        <w:rPr>
          <w:rFonts w:ascii="Century Gothic" w:eastAsia="Times New Roman" w:hAnsi="Century Gothic" w:cs="Times New Roman"/>
          <w:sz w:val="20"/>
          <w:szCs w:val="20"/>
          <w:lang w:val="es-MX"/>
        </w:rPr>
        <w:t xml:space="preserve"> hiciere para el pago de los gastos de mantenimiento, suministro de energía, agua o cualquier otro servicio, al concepto que considere; sin necesidad de notificación o acuerdo previo. </w:t>
      </w:r>
    </w:p>
    <w:p w14:paraId="78CB9930"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eastAsia="es-ES"/>
        </w:rPr>
      </w:pPr>
    </w:p>
    <w:p w14:paraId="35C0B21C" w14:textId="77777777" w:rsidR="003F7D2E" w:rsidRPr="00CA4B30" w:rsidRDefault="003F7D2E" w:rsidP="003F7D2E">
      <w:pPr>
        <w:spacing w:after="0" w:line="240" w:lineRule="auto"/>
        <w:jc w:val="both"/>
        <w:rPr>
          <w:rFonts w:ascii="Century Gothic" w:eastAsia="Times New Roman" w:hAnsi="Century Gothic" w:cs="Times New Roman"/>
          <w:b/>
          <w:sz w:val="20"/>
          <w:szCs w:val="20"/>
          <w:lang w:val="es-DO" w:eastAsia="es-ES"/>
        </w:rPr>
      </w:pPr>
      <w:r w:rsidRPr="00CA4B30">
        <w:rPr>
          <w:rFonts w:ascii="Century Gothic" w:eastAsia="Times New Roman" w:hAnsi="Century Gothic" w:cs="Times New Roman"/>
          <w:b/>
          <w:sz w:val="20"/>
          <w:szCs w:val="20"/>
          <w:lang w:val="es-MX" w:eastAsia="es-ES"/>
        </w:rPr>
        <w:t xml:space="preserve">DECIMO CUARTO: RESERVA DEL DERECHO DE PROPIEDAD. </w:t>
      </w:r>
      <w:r w:rsidRPr="00CA4B30">
        <w:rPr>
          <w:rFonts w:ascii="Century Gothic" w:eastAsia="Times New Roman" w:hAnsi="Century Gothic" w:cs="Times New Roman"/>
          <w:sz w:val="20"/>
          <w:szCs w:val="20"/>
          <w:lang w:val="es-MX" w:eastAsia="es-ES"/>
        </w:rPr>
        <w:t xml:space="preserve">La presente promesa de compra es otorgada por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y aceptada por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bajo la expresa condición de que la misma no se convertirá en venta y que por lo tanto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no será propietaria del Apartamento objeto del presente contrato hasta tanto no se haya realizado el pago total del precio convenido en el Artículo Cuarto del presente contrato, con sus accesorios, en la forma, el término y bajo las demás estipulaciones convenidas en este contrato. Esta condición de pago total del precio para la formación del contrato de venta constituye un elemento esencial y determinante del presente contrato, sin el cual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no hubiese contratado, quedando entendido que todo acto jurídico o acción judicial realizada por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en violación de la misma carecerá absolutamente de valor o efecto jurídico y deberá ser desestimado(a) automáticamente por cualquier juez, tribunal u organismo apoderado del asunto.</w:t>
      </w:r>
    </w:p>
    <w:p w14:paraId="3C7DB6C3"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MX" w:eastAsia="es-ES"/>
        </w:rPr>
      </w:pPr>
    </w:p>
    <w:p w14:paraId="3DD92178" w14:textId="77777777" w:rsidR="00CB620C" w:rsidRDefault="003F7D2E"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lang w:val="es-MX" w:eastAsia="es-ES"/>
        </w:rPr>
        <w:t xml:space="preserve">DECIMO QUINTO: DEL USO DEL APARTAMENTO.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reconoce que el Apartamento objeto de la presente promesa de compraventa solo podrá ser utilizado exclusivamente para uso de vivienda familiar y rentas de corta, mediana y larga estadía. En consecuencia,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no podrá instalar o establecer en el mismo ni permitir la instalación de ningún tipo de explotación comercial, sin que esta enunciación resulte limitativa, incluyendo oficinas, bares, restaurantes, salas de baile entre otras.</w:t>
      </w:r>
    </w:p>
    <w:p w14:paraId="4DE5CF23" w14:textId="77777777" w:rsidR="00CB620C" w:rsidRDefault="00CB620C"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eastAsia="es-ES"/>
        </w:rPr>
      </w:pPr>
    </w:p>
    <w:p w14:paraId="044843B1" w14:textId="77777777" w:rsidR="003F7D2E" w:rsidRPr="00CA4B30" w:rsidRDefault="003F7D2E"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lang w:val="es-MX" w:eastAsia="es-ES"/>
        </w:rPr>
        <w:t>PÁRRAFO I:</w:t>
      </w:r>
      <w:r w:rsidRPr="00CA4B30">
        <w:rPr>
          <w:rFonts w:ascii="Century Gothic" w:eastAsia="Times New Roman" w:hAnsi="Century Gothic" w:cs="Times New Roman"/>
          <w:sz w:val="20"/>
          <w:szCs w:val="20"/>
          <w:lang w:val="es-MX" w:eastAsia="es-ES"/>
        </w:rPr>
        <w:t xml:space="preserve"> En caso de que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decida posteriormente, vender, arrendar, donar, permutar, dar en pago o traspasar a cualquier título el Apartamento en cuestión, se obliga a incluir esta prohibición, en virtud de la cual quien reciba el Apartamento no podrá destinarlo más que a los fines indicados en el presente artículo. Asimismo, deberá incluir expresamente la aceptación por el adquiriente, acreedor o arrendatario, según el caso, de todos los términos de este contrato y del reglamento protector, sin lo cual la venta, arrendamiento, cesión o gravamen no será válido.</w:t>
      </w:r>
    </w:p>
    <w:p w14:paraId="635985D6" w14:textId="77777777" w:rsidR="003F7D2E" w:rsidRPr="00CA4B30" w:rsidRDefault="003F7D2E"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eastAsia="es-ES"/>
        </w:rPr>
      </w:pPr>
    </w:p>
    <w:p w14:paraId="7C7046D8" w14:textId="77777777" w:rsidR="003F7D2E" w:rsidRPr="00CA4B30" w:rsidRDefault="003F7D2E"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eastAsia="es-ES"/>
        </w:rPr>
      </w:pPr>
      <w:r w:rsidRPr="00CA4B30">
        <w:rPr>
          <w:rFonts w:ascii="Century Gothic" w:eastAsia="Times New Roman" w:hAnsi="Century Gothic" w:cs="Times New Roman"/>
          <w:b/>
          <w:sz w:val="20"/>
          <w:szCs w:val="20"/>
          <w:lang w:val="es-MX" w:eastAsia="es-ES"/>
        </w:rPr>
        <w:t>PARRAFO II: DERECHO DE PREFERENCIA</w:t>
      </w:r>
      <w:r w:rsidRPr="00CA4B30">
        <w:rPr>
          <w:rFonts w:ascii="Century Gothic" w:eastAsia="Times New Roman" w:hAnsi="Century Gothic" w:cs="Times New Roman"/>
          <w:b/>
          <w:bCs/>
          <w:sz w:val="20"/>
          <w:szCs w:val="20"/>
          <w:lang w:val="es-MX" w:eastAsia="es-ES"/>
        </w:rPr>
        <w:t>. EL BENEFICIARIO</w:t>
      </w:r>
      <w:r w:rsidRPr="00CA4B30">
        <w:rPr>
          <w:rFonts w:ascii="Century Gothic" w:eastAsia="Times New Roman" w:hAnsi="Century Gothic" w:cs="Times New Roman"/>
          <w:sz w:val="20"/>
          <w:szCs w:val="20"/>
          <w:lang w:val="es-MX" w:eastAsia="es-ES"/>
        </w:rPr>
        <w:t xml:space="preserve"> se obliga, en el caso de que decida vender el Apartamento a preferir a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sobre toda otra persona, en igualdad de condiciones y precio. El derecho de preferencia que aquí se estipula en favor de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deberá ser ejercido por éste en un plazo no mayor de treinta (30) días contados </w:t>
      </w:r>
      <w:r w:rsidRPr="00CA4B30">
        <w:rPr>
          <w:rFonts w:ascii="Century Gothic" w:eastAsia="Times New Roman" w:hAnsi="Century Gothic" w:cs="Times New Roman"/>
          <w:sz w:val="20"/>
          <w:szCs w:val="20"/>
          <w:lang w:val="es-MX" w:eastAsia="es-ES"/>
        </w:rPr>
        <w:lastRenderedPageBreak/>
        <w:t xml:space="preserve">a partir de la fecha de recepción del aviso escrito que a tales fines le dirija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con indicación del precio que le ha sido efectivamente ofrecido por un tercero, condiciones de la venta y el nombre y dirección del probable adquiriente. </w:t>
      </w:r>
      <w:r w:rsidRPr="00CA4B30">
        <w:rPr>
          <w:rFonts w:ascii="Century Gothic" w:eastAsia="Times New Roman" w:hAnsi="Century Gothic" w:cs="Times New Roman"/>
          <w:b/>
          <w:bCs/>
          <w:sz w:val="20"/>
          <w:szCs w:val="20"/>
          <w:lang w:val="es-MX" w:eastAsia="es-ES"/>
        </w:rPr>
        <w:t>EL BENEFICIARIO</w:t>
      </w:r>
      <w:r w:rsidRPr="00CA4B30">
        <w:rPr>
          <w:rFonts w:ascii="Century Gothic" w:eastAsia="Times New Roman" w:hAnsi="Century Gothic" w:cs="Times New Roman"/>
          <w:sz w:val="20"/>
          <w:szCs w:val="20"/>
          <w:lang w:val="es-MX" w:eastAsia="es-ES"/>
        </w:rPr>
        <w:t xml:space="preserve"> consiente que sea registrado a favor de </w:t>
      </w:r>
      <w:r w:rsidRPr="00CA4B30">
        <w:rPr>
          <w:rFonts w:ascii="Century Gothic" w:eastAsia="Times New Roman" w:hAnsi="Century Gothic" w:cs="Times New Roman"/>
          <w:b/>
          <w:bCs/>
          <w:sz w:val="20"/>
          <w:szCs w:val="20"/>
          <w:lang w:val="es-MX" w:eastAsia="es-ES"/>
        </w:rPr>
        <w:t>LA PROPIETARIA</w:t>
      </w:r>
      <w:r w:rsidRPr="00CA4B30">
        <w:rPr>
          <w:rFonts w:ascii="Century Gothic" w:eastAsia="Times New Roman" w:hAnsi="Century Gothic" w:cs="Times New Roman"/>
          <w:sz w:val="20"/>
          <w:szCs w:val="20"/>
          <w:lang w:val="es-MX" w:eastAsia="es-ES"/>
        </w:rPr>
        <w:t xml:space="preserve"> ante la oficina de Registro de Títulos del Departamento de Higüey, el pacto de preferencia aquí estipulado. Cualquier venta o traspaso realizado sin cumplir con lo aquí pactado será nula.</w:t>
      </w:r>
    </w:p>
    <w:p w14:paraId="7A5AC014" w14:textId="77777777" w:rsidR="003F7D2E" w:rsidRPr="00CA4B30" w:rsidRDefault="003F7D2E"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z w:val="20"/>
          <w:szCs w:val="20"/>
          <w:lang w:val="es-MX" w:eastAsia="es-ES"/>
        </w:rPr>
      </w:pPr>
    </w:p>
    <w:p w14:paraId="0687C9F6" w14:textId="77777777" w:rsidR="003F7D2E" w:rsidRPr="00CA4B30" w:rsidRDefault="003F7D2E"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Book Antiqua" w:hAnsi="Century Gothic" w:cs="Book Antiqua"/>
          <w:iCs/>
          <w:sz w:val="20"/>
          <w:szCs w:val="20"/>
        </w:rPr>
      </w:pPr>
      <w:r w:rsidRPr="00CA4B30">
        <w:rPr>
          <w:rFonts w:ascii="Century Gothic" w:eastAsia="Times New Roman" w:hAnsi="Century Gothic" w:cs="Times New Roman"/>
          <w:b/>
          <w:bCs/>
          <w:sz w:val="20"/>
          <w:szCs w:val="20"/>
          <w:lang w:val="es-MX" w:eastAsia="es-ES"/>
        </w:rPr>
        <w:t xml:space="preserve">PARRAFO III: DE LA POLIZA DE SEGUROS. </w:t>
      </w:r>
      <w:r w:rsidRPr="00CA4B30">
        <w:rPr>
          <w:rFonts w:ascii="Century Gothic" w:eastAsia="Times New Roman" w:hAnsi="Century Gothic" w:cs="Times New Roman"/>
          <w:sz w:val="20"/>
          <w:szCs w:val="20"/>
          <w:lang w:val="es-MX" w:eastAsia="es-ES"/>
        </w:rPr>
        <w:t xml:space="preserve">A partir de la recepción del Apartamento, </w:t>
      </w:r>
      <w:r w:rsidRPr="00CA4B30">
        <w:rPr>
          <w:rFonts w:ascii="Century Gothic" w:eastAsia="Book Antiqua" w:hAnsi="Century Gothic" w:cs="Book Antiqua"/>
          <w:b/>
          <w:sz w:val="20"/>
          <w:szCs w:val="20"/>
        </w:rPr>
        <w:t>EL BENEFICIARIO</w:t>
      </w:r>
      <w:r w:rsidRPr="00CA4B30">
        <w:rPr>
          <w:rFonts w:ascii="Century Gothic" w:eastAsia="Book Antiqua" w:hAnsi="Century Gothic" w:cs="Book Antiqua"/>
          <w:sz w:val="20"/>
          <w:szCs w:val="20"/>
        </w:rPr>
        <w:t xml:space="preserve"> </w:t>
      </w:r>
      <w:r>
        <w:rPr>
          <w:rFonts w:ascii="Century Gothic" w:eastAsia="Book Antiqua" w:hAnsi="Century Gothic" w:cs="Book Antiqua"/>
          <w:sz w:val="20"/>
          <w:szCs w:val="20"/>
        </w:rPr>
        <w:t xml:space="preserve">reconoce que LA PROPIETARIA </w:t>
      </w:r>
      <w:proofErr w:type="gramStart"/>
      <w:r>
        <w:rPr>
          <w:rFonts w:ascii="Century Gothic" w:eastAsia="Book Antiqua" w:hAnsi="Century Gothic" w:cs="Book Antiqua"/>
          <w:sz w:val="20"/>
          <w:szCs w:val="20"/>
        </w:rPr>
        <w:t>entregara</w:t>
      </w:r>
      <w:proofErr w:type="gramEnd"/>
      <w:r>
        <w:rPr>
          <w:rFonts w:ascii="Century Gothic" w:eastAsia="Book Antiqua" w:hAnsi="Century Gothic" w:cs="Book Antiqua"/>
          <w:sz w:val="20"/>
          <w:szCs w:val="20"/>
        </w:rPr>
        <w:t xml:space="preserve"> el Proyecto con una </w:t>
      </w:r>
      <w:r w:rsidR="00CB620C">
        <w:rPr>
          <w:rFonts w:ascii="Century Gothic" w:eastAsia="Book Antiqua" w:hAnsi="Century Gothic" w:cs="Book Antiqua"/>
          <w:sz w:val="20"/>
          <w:szCs w:val="20"/>
        </w:rPr>
        <w:t>póliza</w:t>
      </w:r>
      <w:r>
        <w:rPr>
          <w:rFonts w:ascii="Century Gothic" w:eastAsia="Book Antiqua" w:hAnsi="Century Gothic" w:cs="Book Antiqua"/>
          <w:sz w:val="20"/>
          <w:szCs w:val="20"/>
        </w:rPr>
        <w:t xml:space="preserve"> de seguro a toda riesgo, cuya prima deberá ser pagada por los beneficiarios en proporción a los metros cuadrados de su unidad</w:t>
      </w:r>
      <w:r w:rsidRPr="00CA4B30">
        <w:rPr>
          <w:rFonts w:ascii="Century Gothic" w:eastAsia="Book Antiqua" w:hAnsi="Century Gothic" w:cs="Book Antiqua"/>
          <w:iCs/>
          <w:sz w:val="20"/>
          <w:szCs w:val="20"/>
        </w:rPr>
        <w:t>.</w:t>
      </w:r>
    </w:p>
    <w:p w14:paraId="225B9E3D" w14:textId="77777777" w:rsidR="003F7D2E" w:rsidRPr="00CA4B30" w:rsidRDefault="003F7D2E" w:rsidP="003F7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Book Antiqua" w:hAnsi="Century Gothic" w:cs="Book Antiqua"/>
          <w:iCs/>
          <w:sz w:val="20"/>
          <w:szCs w:val="20"/>
        </w:rPr>
      </w:pPr>
    </w:p>
    <w:p w14:paraId="2FD242A8" w14:textId="77777777" w:rsidR="003F7D2E" w:rsidRPr="00CA4B30" w:rsidRDefault="003F7D2E" w:rsidP="003F7D2E">
      <w:pPr>
        <w:widowControl w:val="0"/>
        <w:spacing w:after="0" w:line="240" w:lineRule="auto"/>
        <w:jc w:val="both"/>
        <w:rPr>
          <w:rFonts w:ascii="Century Gothic" w:eastAsia="Book Antiqua" w:hAnsi="Century Gothic" w:cs="Book Antiqua"/>
          <w:sz w:val="20"/>
          <w:szCs w:val="20"/>
        </w:rPr>
      </w:pPr>
      <w:r w:rsidRPr="00CA4B30">
        <w:rPr>
          <w:rFonts w:ascii="Century Gothic" w:eastAsia="Book Antiqua" w:hAnsi="Century Gothic" w:cs="Book Antiqua"/>
          <w:sz w:val="20"/>
          <w:szCs w:val="20"/>
        </w:rPr>
        <w:t xml:space="preserve">Del mismo modo, </w:t>
      </w:r>
      <w:r w:rsidRPr="00CA4B30">
        <w:rPr>
          <w:rFonts w:ascii="Century Gothic" w:eastAsia="Book Antiqua" w:hAnsi="Century Gothic" w:cs="Book Antiqua"/>
          <w:b/>
          <w:bCs/>
          <w:sz w:val="20"/>
          <w:szCs w:val="20"/>
        </w:rPr>
        <w:t>LAS PARTES</w:t>
      </w:r>
      <w:r w:rsidRPr="00CA4B30">
        <w:rPr>
          <w:rFonts w:ascii="Century Gothic" w:eastAsia="Book Antiqua" w:hAnsi="Century Gothic" w:cs="Book Antiqua"/>
          <w:sz w:val="20"/>
          <w:szCs w:val="20"/>
        </w:rPr>
        <w:t xml:space="preserve"> convienen que </w:t>
      </w:r>
      <w:r w:rsidRPr="00CA4B30">
        <w:rPr>
          <w:rFonts w:ascii="Century Gothic" w:eastAsia="Book Antiqua" w:hAnsi="Century Gothic" w:cs="Book Antiqua"/>
          <w:b/>
          <w:bCs/>
          <w:sz w:val="20"/>
          <w:szCs w:val="20"/>
        </w:rPr>
        <w:t>EL BENEFICIARIO</w:t>
      </w:r>
      <w:r w:rsidRPr="00CA4B30">
        <w:rPr>
          <w:rFonts w:ascii="Century Gothic" w:eastAsia="Book Antiqua" w:hAnsi="Century Gothic" w:cs="Book Antiqua"/>
          <w:sz w:val="20"/>
          <w:szCs w:val="20"/>
        </w:rPr>
        <w:t xml:space="preserve"> deberá suministrar a </w:t>
      </w:r>
      <w:r w:rsidRPr="00CA4B30">
        <w:rPr>
          <w:rFonts w:ascii="Century Gothic" w:eastAsia="Book Antiqua" w:hAnsi="Century Gothic" w:cs="Book Antiqua"/>
          <w:b/>
          <w:bCs/>
          <w:sz w:val="20"/>
          <w:szCs w:val="20"/>
        </w:rPr>
        <w:t>LA PROPIETARIA</w:t>
      </w:r>
      <w:r w:rsidRPr="00CA4B30">
        <w:rPr>
          <w:rFonts w:ascii="Century Gothic" w:eastAsia="Book Antiqua" w:hAnsi="Century Gothic" w:cs="Book Antiqua"/>
          <w:sz w:val="20"/>
          <w:szCs w:val="20"/>
        </w:rPr>
        <w:t xml:space="preserve"> o en su defecto, a la Administración del Condominio, evidencia de la renovación de las referidas pólizas, según aplique, dentro de los diez (10) días anteriores a la fecha de vencimiento de las mismas. </w:t>
      </w:r>
    </w:p>
    <w:p w14:paraId="3053FF39" w14:textId="77777777" w:rsidR="003F7D2E" w:rsidRPr="00CA4B30" w:rsidRDefault="003F7D2E" w:rsidP="003F7D2E">
      <w:pPr>
        <w:widowControl w:val="0"/>
        <w:spacing w:after="0" w:line="240" w:lineRule="auto"/>
        <w:jc w:val="both"/>
        <w:rPr>
          <w:rFonts w:ascii="Century Gothic" w:eastAsia="Book Antiqua" w:hAnsi="Century Gothic" w:cs="Book Antiqua"/>
          <w:b/>
          <w:sz w:val="20"/>
          <w:szCs w:val="20"/>
        </w:rPr>
      </w:pPr>
    </w:p>
    <w:p w14:paraId="2172FF88" w14:textId="77777777" w:rsidR="003F7D2E" w:rsidRPr="00CA4B30" w:rsidRDefault="003F7D2E" w:rsidP="003F7D2E">
      <w:pPr>
        <w:widowControl w:val="0"/>
        <w:spacing w:after="0" w:line="240" w:lineRule="auto"/>
        <w:jc w:val="both"/>
        <w:rPr>
          <w:rFonts w:ascii="Century Gothic" w:eastAsia="Book Antiqua" w:hAnsi="Century Gothic" w:cs="Book Antiqua"/>
          <w:sz w:val="20"/>
          <w:szCs w:val="20"/>
        </w:rPr>
      </w:pPr>
      <w:r w:rsidRPr="00CA4B30">
        <w:rPr>
          <w:rFonts w:ascii="Century Gothic" w:eastAsia="Book Antiqua" w:hAnsi="Century Gothic" w:cs="Book Antiqua"/>
          <w:b/>
          <w:sz w:val="20"/>
          <w:szCs w:val="20"/>
        </w:rPr>
        <w:t>SINIESTRO:</w:t>
      </w:r>
      <w:r w:rsidRPr="00CA4B30">
        <w:rPr>
          <w:rFonts w:ascii="Century Gothic" w:eastAsia="Book Antiqua" w:hAnsi="Century Gothic" w:cs="Book Antiqua"/>
          <w:sz w:val="20"/>
          <w:szCs w:val="20"/>
        </w:rPr>
        <w:t xml:space="preserve"> En caso de siniestro, </w:t>
      </w:r>
      <w:r w:rsidRPr="00CA4B30">
        <w:rPr>
          <w:rFonts w:ascii="Century Gothic" w:eastAsia="Book Antiqua" w:hAnsi="Century Gothic" w:cs="Book Antiqua"/>
          <w:b/>
          <w:bCs/>
          <w:sz w:val="20"/>
          <w:szCs w:val="20"/>
        </w:rPr>
        <w:t>EL BENEFICIARIO</w:t>
      </w:r>
      <w:r w:rsidRPr="00CA4B30">
        <w:rPr>
          <w:rFonts w:ascii="Century Gothic" w:eastAsia="Book Antiqua" w:hAnsi="Century Gothic" w:cs="Book Antiqua"/>
          <w:sz w:val="20"/>
          <w:szCs w:val="20"/>
        </w:rPr>
        <w:t xml:space="preserve"> tendrá la obligación de aplicar las sumas recibidas por concepto de las pólizas de seguro antes indicadas a la reparación del</w:t>
      </w:r>
      <w:r w:rsidRPr="00CA4B30">
        <w:rPr>
          <w:rFonts w:ascii="Century Gothic" w:eastAsia="Book Antiqua" w:hAnsi="Century Gothic" w:cs="Book Antiqua"/>
          <w:i/>
          <w:sz w:val="20"/>
          <w:szCs w:val="20"/>
        </w:rPr>
        <w:t xml:space="preserve"> </w:t>
      </w:r>
      <w:r w:rsidRPr="00CA4B30">
        <w:rPr>
          <w:rFonts w:ascii="Century Gothic" w:eastAsia="Book Antiqua" w:hAnsi="Century Gothic" w:cs="Book Antiqua"/>
          <w:iCs/>
          <w:sz w:val="20"/>
          <w:szCs w:val="20"/>
        </w:rPr>
        <w:t>Apartamento objeto</w:t>
      </w:r>
      <w:r w:rsidRPr="00CA4B30">
        <w:rPr>
          <w:rFonts w:ascii="Century Gothic" w:eastAsia="Book Antiqua" w:hAnsi="Century Gothic" w:cs="Book Antiqua"/>
          <w:sz w:val="20"/>
          <w:szCs w:val="20"/>
        </w:rPr>
        <w:t xml:space="preserve"> del presente Contrato y a los daños ocasionados a terceros.</w:t>
      </w:r>
    </w:p>
    <w:p w14:paraId="53C1C55E"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b/>
          <w:sz w:val="20"/>
          <w:szCs w:val="20"/>
          <w:lang w:val="es-MX"/>
        </w:rPr>
      </w:pPr>
    </w:p>
    <w:p w14:paraId="4BBD937F"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pacing w:val="-3"/>
          <w:sz w:val="20"/>
          <w:szCs w:val="20"/>
        </w:rPr>
      </w:pPr>
      <w:r w:rsidRPr="00CA4B30">
        <w:rPr>
          <w:rFonts w:ascii="Century Gothic" w:eastAsia="Times New Roman" w:hAnsi="Century Gothic" w:cs="Times New Roman"/>
          <w:b/>
          <w:sz w:val="20"/>
          <w:szCs w:val="20"/>
          <w:lang w:val="es-MX"/>
        </w:rPr>
        <w:t xml:space="preserve">DECIMO SEXTO: </w:t>
      </w:r>
      <w:r w:rsidRPr="00CA4B30">
        <w:rPr>
          <w:rFonts w:ascii="Century Gothic" w:eastAsia="Times New Roman" w:hAnsi="Century Gothic" w:cs="Times New Roman"/>
          <w:b/>
          <w:bCs/>
          <w:spacing w:val="-3"/>
          <w:sz w:val="20"/>
          <w:szCs w:val="20"/>
        </w:rPr>
        <w:t>ACUERDO COMPLETO. ENMIENDAS.</w:t>
      </w:r>
      <w:r w:rsidRPr="00CA4B30">
        <w:rPr>
          <w:rFonts w:ascii="Century Gothic" w:eastAsia="Times New Roman" w:hAnsi="Century Gothic" w:cs="Times New Roman"/>
          <w:spacing w:val="-3"/>
          <w:sz w:val="20"/>
          <w:szCs w:val="20"/>
        </w:rPr>
        <w:t xml:space="preserve"> Las partes reconocen que el presente Contrato y sus documentos anexos constituyen el acuerdo completo entre ellas pactado respecto al objeto del mismo. Éste no podrá ser modificado, enmendado o terminado a menos que sea por medio de un documento escrito que se refiera, específicamente, a este Contrato. El presente Contrato, así como cualquier anexo relativo al mismo, sólo podrá ser modificado mediante un documento formal por escrito, aceptado y firmado por las Partes.</w:t>
      </w:r>
    </w:p>
    <w:p w14:paraId="42D03BA3"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spacing w:val="-3"/>
          <w:sz w:val="20"/>
          <w:szCs w:val="20"/>
          <w:lang w:eastAsia="es-ES"/>
        </w:rPr>
      </w:pPr>
    </w:p>
    <w:p w14:paraId="498CC783" w14:textId="77777777" w:rsidR="003F7D2E" w:rsidRPr="00CA4B30" w:rsidRDefault="003F7D2E" w:rsidP="003F7D2E">
      <w:pPr>
        <w:tabs>
          <w:tab w:val="left" w:pos="-720"/>
        </w:tabs>
        <w:suppressAutoHyphens/>
        <w:spacing w:after="0" w:line="240" w:lineRule="auto"/>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b/>
          <w:bCs/>
          <w:spacing w:val="-3"/>
          <w:sz w:val="20"/>
          <w:szCs w:val="20"/>
          <w:lang w:eastAsia="es-ES"/>
        </w:rPr>
        <w:t xml:space="preserve">DECIMO SEPTIMO: INDIVIDUALIDAD Y AUTONOMIA. </w:t>
      </w:r>
      <w:r w:rsidRPr="00CA4B30">
        <w:rPr>
          <w:rFonts w:ascii="Century Gothic" w:eastAsia="Times New Roman" w:hAnsi="Century Gothic" w:cs="Times New Roman"/>
          <w:sz w:val="20"/>
          <w:szCs w:val="20"/>
          <w:lang w:eastAsia="es-ES"/>
        </w:rPr>
        <w:t>Las partes reconocen que el presente contrato ha sido suscrito por ellas en atención y sobre la base del Principio de la Autonomía de la Voluntad consagrado principalmente en nuestra legislación por el Artículo 1134 del Código Civil. De igual forma, las partes reconocen que el presente contrato recoge todo el entendido entre ellas en lo referente al objeto a que se contrae el mismo, por lo que las normas del derecho común solo podrán ser aplicadas en su vinculación o relación contractual en la medida en que eso sea estrictamente necesario.</w:t>
      </w:r>
    </w:p>
    <w:p w14:paraId="38CECAA0" w14:textId="77777777" w:rsidR="003F7D2E" w:rsidRPr="00CA4B30" w:rsidRDefault="003F7D2E" w:rsidP="003F7D2E">
      <w:pPr>
        <w:tabs>
          <w:tab w:val="left" w:pos="-720"/>
        </w:tabs>
        <w:suppressAutoHyphens/>
        <w:spacing w:after="0" w:line="240" w:lineRule="auto"/>
        <w:jc w:val="both"/>
        <w:rPr>
          <w:rFonts w:ascii="Century Gothic" w:eastAsia="Times New Roman" w:hAnsi="Century Gothic" w:cs="Times New Roman"/>
          <w:spacing w:val="-3"/>
          <w:sz w:val="20"/>
          <w:szCs w:val="20"/>
          <w:lang w:eastAsia="es-ES"/>
        </w:rPr>
      </w:pPr>
      <w:r w:rsidRPr="00CA4B30">
        <w:rPr>
          <w:rFonts w:ascii="Century Gothic" w:eastAsia="Times New Roman" w:hAnsi="Century Gothic" w:cs="Times New Roman"/>
          <w:b/>
          <w:bCs/>
          <w:sz w:val="20"/>
          <w:szCs w:val="20"/>
          <w:lang w:eastAsia="es-ES"/>
        </w:rPr>
        <w:t>DECIMO OCTAVO: RENUNCIA E INVALIDACION DE PARTES.</w:t>
      </w:r>
      <w:r w:rsidRPr="00CA4B30">
        <w:rPr>
          <w:rFonts w:ascii="Century Gothic" w:eastAsia="Times New Roman" w:hAnsi="Century Gothic" w:cs="Times New Roman"/>
          <w:spacing w:val="-3"/>
          <w:sz w:val="20"/>
          <w:szCs w:val="20"/>
          <w:lang w:eastAsia="es-ES"/>
        </w:rPr>
        <w:t xml:space="preserve"> Ninguna negociación, retraso, falta o actuación de cualquiera de las Partes contratantes, en la correspondencia o relaciones recíprocas o en reclamar o ejecutar alguna disposición o derecho derivado de este Contrato, deberá ser entendida como renuncia a tal derecho, a menos que dicha Parte así lo haya estipulado de manera expresa y escrita. Si alguna de las disposiciones de este Contrato es invalidada o dejase de tener vigencia, tal circunstancia no invalidará el resto del Contrato, sino que se considerará como no incluido el artículo o cláusula invalidados y los derechos y obligaciones de las Partes contratantes serán ejecutados y validados en la forma que corresponda.</w:t>
      </w:r>
    </w:p>
    <w:p w14:paraId="70403463" w14:textId="77777777" w:rsidR="003F7D2E" w:rsidRPr="00CA4B30" w:rsidRDefault="003F7D2E" w:rsidP="003F7D2E">
      <w:pPr>
        <w:tabs>
          <w:tab w:val="left" w:pos="-720"/>
        </w:tabs>
        <w:suppressAutoHyphens/>
        <w:spacing w:after="0" w:line="240" w:lineRule="auto"/>
        <w:jc w:val="both"/>
        <w:rPr>
          <w:rFonts w:ascii="Century Gothic" w:eastAsia="Times New Roman" w:hAnsi="Century Gothic" w:cs="Times New Roman"/>
          <w:spacing w:val="-3"/>
          <w:sz w:val="20"/>
          <w:szCs w:val="20"/>
          <w:lang w:eastAsia="es-ES"/>
        </w:rPr>
      </w:pPr>
    </w:p>
    <w:p w14:paraId="6A26B91E"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b/>
          <w:sz w:val="20"/>
          <w:szCs w:val="20"/>
          <w:lang w:eastAsia="es-ES"/>
        </w:rPr>
        <w:t>DECIMO NOVENO: SOLUCION DE CONFLICTOS Y LEY APLICABLE.</w:t>
      </w:r>
      <w:r w:rsidRPr="00CA4B30">
        <w:rPr>
          <w:rFonts w:ascii="Century Gothic" w:eastAsia="Times New Roman" w:hAnsi="Century Gothic" w:cs="Times New Roman"/>
          <w:sz w:val="20"/>
          <w:szCs w:val="20"/>
          <w:lang w:eastAsia="es-ES"/>
        </w:rPr>
        <w:t xml:space="preserve"> Las partes convienen que todo litigio, controversia o reclamación resultante de este Contrato o relativo al mismo, su incumplimiento, interpretación, resolución o nulidad, será sometido por ante los Tribunales de la República Dominicana. Las leyes aplicables, tanto sustantivas como de procedimiento, para todas las disputas, serán las de la República Dominicana.</w:t>
      </w:r>
    </w:p>
    <w:p w14:paraId="6A98972D"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7AEC8D09" w14:textId="77777777" w:rsidR="003F7D2E" w:rsidRPr="00CA4B30" w:rsidRDefault="003F7D2E" w:rsidP="003F7D2E">
      <w:pPr>
        <w:spacing w:after="0" w:line="240" w:lineRule="auto"/>
        <w:jc w:val="both"/>
        <w:rPr>
          <w:rFonts w:ascii="Century Gothic" w:eastAsia="Times New Roman" w:hAnsi="Century Gothic" w:cs="Tahoma"/>
          <w:bCs/>
          <w:sz w:val="20"/>
          <w:szCs w:val="20"/>
          <w:lang w:val="x-none" w:eastAsia="x-none"/>
        </w:rPr>
      </w:pPr>
      <w:r w:rsidRPr="00CA4B30">
        <w:rPr>
          <w:rFonts w:ascii="Century Gothic" w:eastAsia="Times New Roman" w:hAnsi="Century Gothic" w:cs="Tahoma"/>
          <w:b/>
          <w:sz w:val="20"/>
          <w:szCs w:val="20"/>
          <w:lang w:val="x-none" w:eastAsia="x-none"/>
        </w:rPr>
        <w:lastRenderedPageBreak/>
        <w:t>VIGESIMO: EJECUTORIEDAD DEL CONTRATO.</w:t>
      </w:r>
      <w:r w:rsidRPr="00CA4B30">
        <w:rPr>
          <w:rFonts w:ascii="Century Gothic" w:eastAsia="Times New Roman" w:hAnsi="Century Gothic" w:cs="Tahoma"/>
          <w:bCs/>
          <w:sz w:val="20"/>
          <w:szCs w:val="20"/>
          <w:lang w:val="x-none" w:eastAsia="x-none"/>
        </w:rPr>
        <w:t xml:space="preserve"> El presente Contrato ha sido concertado para el beneficio mutuo de las partes contratantes, por lo tanto el mismo es ejecutorio entre ellas, sus causahabientes, cesionarios, contratistas y subcontratistas, así como a sus respectivos representantes legales.</w:t>
      </w:r>
    </w:p>
    <w:p w14:paraId="5FEB7D7E" w14:textId="77777777" w:rsidR="003F7D2E" w:rsidRPr="00CA4B30" w:rsidRDefault="003F7D2E" w:rsidP="003F7D2E">
      <w:pPr>
        <w:spacing w:after="0" w:line="240" w:lineRule="auto"/>
        <w:jc w:val="both"/>
        <w:rPr>
          <w:rFonts w:ascii="Century Gothic" w:eastAsia="Times New Roman" w:hAnsi="Century Gothic" w:cs="Tahoma"/>
          <w:b/>
          <w:bCs/>
          <w:sz w:val="20"/>
          <w:szCs w:val="20"/>
          <w:lang w:eastAsia="es-ES"/>
        </w:rPr>
      </w:pPr>
    </w:p>
    <w:p w14:paraId="683A21EA" w14:textId="77777777" w:rsidR="003F7D2E" w:rsidRPr="00CA4B30" w:rsidRDefault="003F7D2E" w:rsidP="003F7D2E">
      <w:pPr>
        <w:spacing w:after="0" w:line="240" w:lineRule="auto"/>
        <w:jc w:val="both"/>
        <w:rPr>
          <w:rFonts w:ascii="Century Gothic" w:eastAsia="Times New Roman" w:hAnsi="Century Gothic" w:cs="Times New Roman"/>
          <w:b/>
          <w:sz w:val="20"/>
          <w:szCs w:val="20"/>
          <w:lang w:eastAsia="es-ES"/>
        </w:rPr>
      </w:pPr>
      <w:r w:rsidRPr="00CA4B30">
        <w:rPr>
          <w:rFonts w:ascii="Century Gothic" w:eastAsia="Times New Roman" w:hAnsi="Century Gothic" w:cs="Tahoma"/>
          <w:b/>
          <w:bCs/>
          <w:sz w:val="20"/>
          <w:szCs w:val="20"/>
          <w:lang w:eastAsia="es-ES"/>
        </w:rPr>
        <w:t>VIGESIMO PRIMERO: TITULOS Y SUBTITULOS</w:t>
      </w:r>
      <w:r w:rsidRPr="00CA4B30">
        <w:rPr>
          <w:rFonts w:ascii="Century Gothic" w:eastAsia="Times New Roman" w:hAnsi="Century Gothic" w:cs="Tahoma"/>
          <w:sz w:val="20"/>
          <w:szCs w:val="20"/>
          <w:lang w:eastAsia="es-ES"/>
        </w:rPr>
        <w:t>. Los títulos y subtítulos que preceden los artículos y secciones del presente Contrato han sido colocados solamente para conveniencia e identificación, por lo que los mismos de manera alguna podrá entenderse que los mismos definen, limitan o restringen la extensión o el ámbito de aplicación del artículo o sección que encabezan.</w:t>
      </w:r>
    </w:p>
    <w:p w14:paraId="1933F15E" w14:textId="77777777" w:rsidR="003F7D2E" w:rsidRPr="00CA4B30" w:rsidRDefault="003F7D2E" w:rsidP="003F7D2E">
      <w:pPr>
        <w:spacing w:after="0" w:line="240" w:lineRule="auto"/>
        <w:jc w:val="both"/>
        <w:rPr>
          <w:rFonts w:ascii="Century Gothic" w:eastAsia="Times New Roman" w:hAnsi="Century Gothic" w:cs="Times New Roman"/>
          <w:b/>
          <w:sz w:val="20"/>
          <w:szCs w:val="20"/>
          <w:lang w:eastAsia="es-ES"/>
        </w:rPr>
      </w:pPr>
    </w:p>
    <w:p w14:paraId="78BF5114"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r w:rsidRPr="00CA4B30">
        <w:rPr>
          <w:rFonts w:ascii="Century Gothic" w:eastAsia="Times New Roman" w:hAnsi="Century Gothic" w:cs="Times New Roman"/>
          <w:b/>
          <w:sz w:val="20"/>
          <w:szCs w:val="20"/>
          <w:lang w:eastAsia="es-ES"/>
        </w:rPr>
        <w:t>VIGESIMO SEGUNDO: ELECCION DE DOMICILIO Y NOTIFICACIONES</w:t>
      </w:r>
      <w:r w:rsidRPr="00CA4B30">
        <w:rPr>
          <w:rFonts w:ascii="Century Gothic" w:eastAsia="Times New Roman" w:hAnsi="Century Gothic" w:cs="Times New Roman"/>
          <w:sz w:val="20"/>
          <w:szCs w:val="20"/>
          <w:lang w:eastAsia="es-ES"/>
        </w:rPr>
        <w:t xml:space="preserve">. Para todos los fines y consecuencias del presente acto, las partes eligen domicilio en los indicados al inicio del presente Contrato. </w:t>
      </w:r>
    </w:p>
    <w:p w14:paraId="5E96535E"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48091497" w14:textId="77777777" w:rsidR="003F7D2E" w:rsidRDefault="003F7D2E" w:rsidP="003F7D2E">
      <w:pPr>
        <w:spacing w:after="0" w:line="240" w:lineRule="auto"/>
        <w:jc w:val="both"/>
        <w:rPr>
          <w:rFonts w:ascii="Century Gothic" w:eastAsia="Times New Roman" w:hAnsi="Century Gothic" w:cs="Times New Roman"/>
          <w:sz w:val="20"/>
          <w:szCs w:val="20"/>
          <w:lang w:val="x-none" w:eastAsia="x-none"/>
        </w:rPr>
      </w:pPr>
      <w:r w:rsidRPr="00CA4B30">
        <w:rPr>
          <w:rFonts w:ascii="Century Gothic" w:eastAsia="Times New Roman" w:hAnsi="Century Gothic" w:cs="Times New Roman"/>
          <w:b/>
          <w:sz w:val="20"/>
          <w:szCs w:val="20"/>
          <w:lang w:val="x-none" w:eastAsia="x-none"/>
        </w:rPr>
        <w:t xml:space="preserve">PARRAFO: </w:t>
      </w:r>
      <w:r w:rsidRPr="00CA4B30">
        <w:rPr>
          <w:rFonts w:ascii="Century Gothic" w:eastAsia="Times New Roman" w:hAnsi="Century Gothic" w:cs="Times New Roman"/>
          <w:sz w:val="20"/>
          <w:szCs w:val="20"/>
          <w:lang w:val="x-none" w:eastAsia="x-none"/>
        </w:rPr>
        <w:t>Cualesquiera y todas las notificaciones y otras comunicaciones requeridas o permitidas a ser realizadas bajo cualesquiera de las cláusulas del presente Contrato deberán realizarse por escrito y se reputarán haber sido realizadas cuando sean entregadas personalmente o por correo certificado</w:t>
      </w:r>
      <w:r w:rsidRPr="00CA4B30">
        <w:rPr>
          <w:rFonts w:ascii="Century Gothic" w:eastAsia="Times New Roman" w:hAnsi="Century Gothic" w:cs="Times New Roman"/>
          <w:sz w:val="20"/>
          <w:szCs w:val="20"/>
          <w:lang w:eastAsia="x-none"/>
        </w:rPr>
        <w:t xml:space="preserve"> o por correo electrónico</w:t>
      </w:r>
      <w:r w:rsidRPr="00CA4B30">
        <w:rPr>
          <w:rFonts w:ascii="Century Gothic" w:eastAsia="Times New Roman" w:hAnsi="Century Gothic" w:cs="Times New Roman"/>
          <w:sz w:val="20"/>
          <w:szCs w:val="20"/>
          <w:lang w:val="x-none" w:eastAsia="x-none"/>
        </w:rPr>
        <w:t xml:space="preserve">, con acuse de recibo, o cuando sean recibidas por acto de alguacil, telefax, correo electrónico o servicio de mensajero, dirigidas a las partes en las direcciones consignadas en este Contrato.  Las notificaciones a realizarse vía telefax y correo electrónico podrán ser confirmadas mediante el envío del original del acto o documento transmitido.  </w:t>
      </w:r>
      <w:r w:rsidRPr="00CA4B30">
        <w:rPr>
          <w:rFonts w:ascii="Century Gothic" w:eastAsia="Times New Roman" w:hAnsi="Century Gothic" w:cs="Times New Roman"/>
          <w:sz w:val="20"/>
          <w:szCs w:val="20"/>
          <w:lang w:eastAsia="x-none"/>
        </w:rPr>
        <w:t xml:space="preserve">Las partes reconocen sus respectivos correos electrónicos como </w:t>
      </w:r>
      <w:r w:rsidR="00CB620C">
        <w:rPr>
          <w:rFonts w:ascii="Century Gothic" w:eastAsia="Times New Roman" w:hAnsi="Century Gothic" w:cs="Times New Roman"/>
          <w:sz w:val="20"/>
          <w:szCs w:val="20"/>
          <w:lang w:eastAsia="x-none"/>
        </w:rPr>
        <w:t>_____________</w:t>
      </w:r>
      <w:r w:rsidRPr="00CA4B30">
        <w:rPr>
          <w:rFonts w:ascii="Century Gothic" w:eastAsia="Times New Roman" w:hAnsi="Century Gothic" w:cs="Times New Roman"/>
          <w:sz w:val="20"/>
          <w:szCs w:val="20"/>
          <w:lang w:eastAsia="x-none"/>
        </w:rPr>
        <w:t xml:space="preserve"> y </w:t>
      </w:r>
      <w:r w:rsidRPr="00CA4B30">
        <w:rPr>
          <w:rFonts w:ascii="Century Gothic" w:eastAsia="Times New Roman" w:hAnsi="Century Gothic" w:cs="Times New Roman"/>
          <w:sz w:val="20"/>
          <w:szCs w:val="20"/>
          <w:highlight w:val="yellow"/>
          <w:lang w:eastAsia="x-none"/>
        </w:rPr>
        <w:t>__________________</w:t>
      </w:r>
      <w:r w:rsidRPr="00CA4B30">
        <w:rPr>
          <w:rFonts w:ascii="Century Gothic" w:eastAsia="Times New Roman" w:hAnsi="Century Gothic" w:cs="Times New Roman"/>
          <w:sz w:val="20"/>
          <w:szCs w:val="20"/>
          <w:lang w:eastAsia="x-none"/>
        </w:rPr>
        <w:t xml:space="preserve">. </w:t>
      </w:r>
      <w:r w:rsidRPr="00CA4B30">
        <w:rPr>
          <w:rFonts w:ascii="Century Gothic" w:eastAsia="Times New Roman" w:hAnsi="Century Gothic" w:cs="Times New Roman"/>
          <w:sz w:val="20"/>
          <w:szCs w:val="20"/>
          <w:lang w:val="x-none" w:eastAsia="x-none"/>
        </w:rPr>
        <w:t>Sin embargo, las partes reconocen la validez de esta vía como fehaciente, y podrán entender como fecha de recibo la fecha de recepción del telefax o del mensaje electrónico.</w:t>
      </w:r>
    </w:p>
    <w:p w14:paraId="1F67BDB9" w14:textId="77777777" w:rsidR="003F7D2E" w:rsidRPr="00CA4B30" w:rsidRDefault="003F7D2E" w:rsidP="003F7D2E">
      <w:pPr>
        <w:spacing w:after="0" w:line="240" w:lineRule="auto"/>
        <w:jc w:val="both"/>
        <w:rPr>
          <w:rFonts w:ascii="Century Gothic" w:eastAsia="Times New Roman" w:hAnsi="Century Gothic" w:cs="Times New Roman"/>
          <w:sz w:val="20"/>
          <w:szCs w:val="20"/>
          <w:lang w:val="x-none" w:eastAsia="x-none"/>
        </w:rPr>
      </w:pPr>
    </w:p>
    <w:p w14:paraId="69E62604" w14:textId="77777777" w:rsidR="003F7D2E" w:rsidRPr="00CA4B30" w:rsidRDefault="003F7D2E" w:rsidP="003F7D2E">
      <w:pPr>
        <w:spacing w:after="0" w:line="240" w:lineRule="auto"/>
        <w:jc w:val="both"/>
        <w:rPr>
          <w:rFonts w:ascii="Century Gothic" w:eastAsia="Times New Roman" w:hAnsi="Century Gothic" w:cs="Times New Roman"/>
          <w:sz w:val="20"/>
          <w:szCs w:val="20"/>
          <w:lang w:val="x-none" w:eastAsia="x-none"/>
        </w:rPr>
      </w:pPr>
      <w:r w:rsidRPr="00CA4B30">
        <w:rPr>
          <w:rFonts w:ascii="Century Gothic" w:eastAsia="Times New Roman" w:hAnsi="Century Gothic" w:cs="Times New Roman"/>
          <w:b/>
          <w:sz w:val="20"/>
          <w:szCs w:val="20"/>
          <w:lang w:val="x-none" w:eastAsia="x-none"/>
        </w:rPr>
        <w:t xml:space="preserve">VIGESIMO TERCERO: ORIGEN DE LOS FONDOS.- </w:t>
      </w:r>
      <w:r w:rsidRPr="00CA4B30">
        <w:rPr>
          <w:rFonts w:ascii="Century Gothic" w:eastAsia="Times New Roman" w:hAnsi="Century Gothic" w:cs="Times New Roman"/>
          <w:b/>
          <w:sz w:val="20"/>
          <w:szCs w:val="20"/>
          <w:lang w:val="es-DO" w:eastAsia="x-none"/>
        </w:rPr>
        <w:t>EL BENEFICIARIO</w:t>
      </w:r>
      <w:r w:rsidRPr="00CA4B30">
        <w:rPr>
          <w:rFonts w:ascii="Century Gothic" w:eastAsia="Times New Roman" w:hAnsi="Century Gothic" w:cs="Times New Roman"/>
          <w:sz w:val="20"/>
          <w:szCs w:val="20"/>
          <w:lang w:val="es-MX" w:eastAsia="x-none"/>
        </w:rPr>
        <w:t xml:space="preserve"> </w:t>
      </w:r>
      <w:r w:rsidRPr="00CA4B30">
        <w:rPr>
          <w:rFonts w:ascii="Century Gothic" w:eastAsia="Times New Roman" w:hAnsi="Century Gothic" w:cs="Times New Roman"/>
          <w:color w:val="000000"/>
          <w:sz w:val="20"/>
          <w:szCs w:val="20"/>
          <w:lang w:val="x-none" w:eastAsia="x-none"/>
        </w:rPr>
        <w:t>declara mediante el presente contrato que el origen o procedencia de los fondos utilizados como pago del precio de compra,</w:t>
      </w:r>
      <w:r w:rsidRPr="00CA4B30">
        <w:rPr>
          <w:rFonts w:ascii="Century Gothic" w:eastAsia="Times New Roman" w:hAnsi="Century Gothic" w:cs="Times New Roman"/>
          <w:sz w:val="20"/>
          <w:szCs w:val="20"/>
          <w:lang w:val="es-MX" w:eastAsia="x-none"/>
        </w:rPr>
        <w:t xml:space="preserve"> no provienen ni son el resultado o derivado de la comisión de ningún hecho que se encuentre sancionado por las leyes penales del país de donde provienen ni de las de la República Dominicana, tales como, pero no limitado, la Ley No. 155-17 </w:t>
      </w:r>
      <w:r w:rsidRPr="00CA4B30">
        <w:rPr>
          <w:rFonts w:ascii="Century Gothic" w:eastAsia="Times New Roman" w:hAnsi="Century Gothic" w:cs="Times New Roman"/>
          <w:color w:val="000000"/>
          <w:sz w:val="20"/>
          <w:szCs w:val="20"/>
          <w:lang w:val="x-none" w:eastAsia="x-none"/>
        </w:rPr>
        <w:t>sobre Lavado de Activos,</w:t>
      </w:r>
      <w:r w:rsidRPr="00CA4B30">
        <w:rPr>
          <w:rFonts w:ascii="Century Gothic" w:eastAsia="Times New Roman" w:hAnsi="Century Gothic" w:cs="Times New Roman"/>
          <w:sz w:val="20"/>
          <w:szCs w:val="20"/>
          <w:lang w:val="es-MX" w:eastAsia="x-none"/>
        </w:rPr>
        <w:t xml:space="preserve"> ni son el fruto del lavado de activos, conforme a la normativa de dichos países que rige la materia; </w:t>
      </w:r>
      <w:r w:rsidRPr="00CA4B30">
        <w:rPr>
          <w:rFonts w:ascii="Century Gothic" w:eastAsia="Times New Roman" w:hAnsi="Century Gothic" w:cs="Times New Roman"/>
          <w:color w:val="000000"/>
          <w:sz w:val="20"/>
          <w:szCs w:val="20"/>
          <w:lang w:val="x-none" w:eastAsia="x-none"/>
        </w:rPr>
        <w:t xml:space="preserve">en consecuencia, descarga a </w:t>
      </w:r>
      <w:r w:rsidRPr="00CA4B30">
        <w:rPr>
          <w:rFonts w:ascii="Century Gothic" w:eastAsia="Times New Roman" w:hAnsi="Century Gothic" w:cs="Times New Roman"/>
          <w:b/>
          <w:bCs/>
          <w:color w:val="000000"/>
          <w:sz w:val="20"/>
          <w:szCs w:val="20"/>
          <w:lang w:val="x-none" w:eastAsia="x-none"/>
        </w:rPr>
        <w:t>LA PROPIETARIA</w:t>
      </w:r>
      <w:r w:rsidRPr="00CA4B30">
        <w:rPr>
          <w:rFonts w:ascii="Century Gothic" w:eastAsia="Times New Roman" w:hAnsi="Century Gothic" w:cs="Times New Roman"/>
          <w:color w:val="000000"/>
          <w:sz w:val="20"/>
          <w:szCs w:val="20"/>
          <w:lang w:val="x-none" w:eastAsia="x-none"/>
        </w:rPr>
        <w:t xml:space="preserve"> de todo tipo de responsabilidad civil, penal o de cualquier otro tipo, que por su hecho o falta pueda </w:t>
      </w:r>
      <w:r w:rsidRPr="00CA4B30">
        <w:rPr>
          <w:rFonts w:ascii="Century Gothic" w:eastAsia="Times New Roman" w:hAnsi="Century Gothic" w:cs="Times New Roman"/>
          <w:b/>
          <w:sz w:val="20"/>
          <w:szCs w:val="20"/>
          <w:lang w:val="es-DO" w:eastAsia="x-none"/>
        </w:rPr>
        <w:t>EL BENEFICIARIO</w:t>
      </w:r>
      <w:r w:rsidRPr="00CA4B30">
        <w:rPr>
          <w:rFonts w:ascii="Century Gothic" w:eastAsia="Times New Roman" w:hAnsi="Century Gothic" w:cs="Times New Roman"/>
          <w:sz w:val="20"/>
          <w:szCs w:val="20"/>
          <w:lang w:val="es-MX" w:eastAsia="x-none"/>
        </w:rPr>
        <w:t xml:space="preserve"> </w:t>
      </w:r>
      <w:r w:rsidRPr="00CA4B30">
        <w:rPr>
          <w:rFonts w:ascii="Century Gothic" w:eastAsia="Times New Roman" w:hAnsi="Century Gothic" w:cs="Times New Roman"/>
          <w:color w:val="000000"/>
          <w:sz w:val="20"/>
          <w:szCs w:val="20"/>
          <w:lang w:val="x-none" w:eastAsia="x-none"/>
        </w:rPr>
        <w:t>ser intervenid</w:t>
      </w:r>
      <w:r w:rsidRPr="00CA4B30">
        <w:rPr>
          <w:rFonts w:ascii="Century Gothic" w:eastAsia="Times New Roman" w:hAnsi="Century Gothic" w:cs="Times New Roman"/>
          <w:color w:val="000000"/>
          <w:sz w:val="20"/>
          <w:szCs w:val="20"/>
          <w:lang w:eastAsia="x-none"/>
        </w:rPr>
        <w:t>o</w:t>
      </w:r>
      <w:r w:rsidRPr="00CA4B30">
        <w:rPr>
          <w:rFonts w:ascii="Century Gothic" w:eastAsia="Times New Roman" w:hAnsi="Century Gothic" w:cs="Times New Roman"/>
          <w:color w:val="000000"/>
          <w:sz w:val="20"/>
          <w:szCs w:val="20"/>
          <w:lang w:val="x-none" w:eastAsia="x-none"/>
        </w:rPr>
        <w:t xml:space="preserve"> o cuestionad</w:t>
      </w:r>
      <w:r w:rsidRPr="00CA4B30">
        <w:rPr>
          <w:rFonts w:ascii="Century Gothic" w:eastAsia="Times New Roman" w:hAnsi="Century Gothic" w:cs="Times New Roman"/>
          <w:color w:val="000000"/>
          <w:sz w:val="20"/>
          <w:szCs w:val="20"/>
          <w:lang w:eastAsia="x-none"/>
        </w:rPr>
        <w:t>o</w:t>
      </w:r>
      <w:r w:rsidRPr="00CA4B30">
        <w:rPr>
          <w:rFonts w:ascii="Century Gothic" w:eastAsia="Times New Roman" w:hAnsi="Century Gothic" w:cs="Times New Roman"/>
          <w:color w:val="000000"/>
          <w:sz w:val="20"/>
          <w:szCs w:val="20"/>
          <w:lang w:val="x-none" w:eastAsia="x-none"/>
        </w:rPr>
        <w:t xml:space="preserve"> por las autoridades competentes o partes interesadas.</w:t>
      </w:r>
    </w:p>
    <w:p w14:paraId="3D4D500E" w14:textId="77777777" w:rsidR="003F7D2E" w:rsidRPr="00CA4B30" w:rsidRDefault="003F7D2E" w:rsidP="003F7D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4" w:lineRule="auto"/>
        <w:jc w:val="both"/>
        <w:rPr>
          <w:rFonts w:ascii="Century Gothic" w:eastAsia="Times New Roman" w:hAnsi="Century Gothic" w:cs="Times New Roman"/>
          <w:b/>
          <w:sz w:val="20"/>
          <w:szCs w:val="20"/>
        </w:rPr>
      </w:pPr>
    </w:p>
    <w:p w14:paraId="5A04F271"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t xml:space="preserve">HECHO Y FIRMADO en tres (3) originales de un mismo tenor y efecto, uno para cada una de las partes, y otra para el Notario actuante. En la Sección de </w:t>
      </w:r>
      <w:proofErr w:type="spellStart"/>
      <w:r w:rsidRPr="00CA4B30">
        <w:rPr>
          <w:rFonts w:ascii="Century Gothic" w:eastAsia="Times New Roman" w:hAnsi="Century Gothic" w:cs="Times New Roman"/>
          <w:sz w:val="20"/>
          <w:szCs w:val="20"/>
          <w:lang w:val="es-DO" w:eastAsia="es-ES"/>
        </w:rPr>
        <w:t>Bavaro</w:t>
      </w:r>
      <w:proofErr w:type="spellEnd"/>
      <w:r w:rsidRPr="00CA4B30">
        <w:rPr>
          <w:rFonts w:ascii="Century Gothic" w:eastAsia="Times New Roman" w:hAnsi="Century Gothic" w:cs="Times New Roman"/>
          <w:sz w:val="20"/>
          <w:szCs w:val="20"/>
          <w:lang w:val="es-DO" w:eastAsia="es-ES"/>
        </w:rPr>
        <w:t xml:space="preserve">, Municipio de </w:t>
      </w:r>
      <w:proofErr w:type="spellStart"/>
      <w:r w:rsidRPr="00CA4B30">
        <w:rPr>
          <w:rFonts w:ascii="Century Gothic" w:eastAsia="Times New Roman" w:hAnsi="Century Gothic" w:cs="Times New Roman"/>
          <w:sz w:val="20"/>
          <w:szCs w:val="20"/>
          <w:lang w:val="es-DO" w:eastAsia="es-ES"/>
        </w:rPr>
        <w:t>Higuey</w:t>
      </w:r>
      <w:proofErr w:type="spellEnd"/>
      <w:r w:rsidRPr="00CA4B30">
        <w:rPr>
          <w:rFonts w:ascii="Century Gothic" w:eastAsia="Times New Roman" w:hAnsi="Century Gothic" w:cs="Times New Roman"/>
          <w:sz w:val="20"/>
          <w:szCs w:val="20"/>
          <w:lang w:val="es-DO" w:eastAsia="es-ES"/>
        </w:rPr>
        <w:t>, Provincia de La Altagracia, República Dominicana, a los ___________ (_____) días del mes de _______ del año dos mil veintidós (2022).</w:t>
      </w:r>
    </w:p>
    <w:p w14:paraId="0AD5AC3A" w14:textId="77777777" w:rsidR="003F7D2E" w:rsidRPr="00CA4B30" w:rsidRDefault="003F7D2E" w:rsidP="003F7D2E">
      <w:pPr>
        <w:spacing w:after="0" w:line="240" w:lineRule="auto"/>
        <w:rPr>
          <w:rFonts w:ascii="Century Gothic" w:eastAsia="Times New Roman" w:hAnsi="Century Gothic" w:cs="Times New Roman"/>
          <w:sz w:val="20"/>
          <w:szCs w:val="20"/>
          <w:lang w:eastAsia="es-ES"/>
        </w:rPr>
      </w:pPr>
    </w:p>
    <w:p w14:paraId="423CD203" w14:textId="77777777" w:rsidR="003F7D2E" w:rsidRPr="00CA4B30" w:rsidRDefault="003F7D2E" w:rsidP="003F7D2E">
      <w:pPr>
        <w:spacing w:after="0" w:line="240" w:lineRule="auto"/>
        <w:rPr>
          <w:rFonts w:ascii="Century Gothic" w:eastAsia="Times New Roman" w:hAnsi="Century Gothic" w:cs="Times New Roman"/>
          <w:sz w:val="20"/>
          <w:szCs w:val="20"/>
          <w:lang w:eastAsia="es-ES"/>
        </w:rPr>
      </w:pPr>
      <w:r w:rsidRPr="00CA4B30">
        <w:rPr>
          <w:rFonts w:ascii="Century Gothic" w:eastAsia="Times New Roman" w:hAnsi="Century Gothic" w:cs="Times New Roman"/>
          <w:b/>
          <w:sz w:val="20"/>
          <w:szCs w:val="20"/>
          <w:lang w:eastAsia="es-ES"/>
        </w:rPr>
        <w:t>Por: LA PROPIETARIA</w:t>
      </w:r>
      <w:r w:rsidRPr="00CA4B30">
        <w:rPr>
          <w:rFonts w:ascii="Century Gothic" w:eastAsia="Times New Roman" w:hAnsi="Century Gothic" w:cs="Times New Roman"/>
          <w:b/>
          <w:sz w:val="20"/>
          <w:szCs w:val="20"/>
          <w:lang w:eastAsia="es-ES"/>
        </w:rPr>
        <w:tab/>
      </w:r>
      <w:r w:rsidRPr="00CA4B30">
        <w:rPr>
          <w:rFonts w:ascii="Century Gothic" w:eastAsia="Times New Roman" w:hAnsi="Century Gothic" w:cs="Times New Roman"/>
          <w:b/>
          <w:sz w:val="20"/>
          <w:szCs w:val="20"/>
          <w:lang w:eastAsia="es-ES"/>
        </w:rPr>
        <w:tab/>
      </w:r>
      <w:r w:rsidRPr="00CA4B30">
        <w:rPr>
          <w:rFonts w:ascii="Century Gothic" w:eastAsia="Times New Roman" w:hAnsi="Century Gothic" w:cs="Times New Roman"/>
          <w:b/>
          <w:sz w:val="20"/>
          <w:szCs w:val="20"/>
          <w:lang w:eastAsia="es-ES"/>
        </w:rPr>
        <w:tab/>
      </w:r>
      <w:r w:rsidRPr="00CA4B30">
        <w:rPr>
          <w:rFonts w:ascii="Century Gothic" w:eastAsia="Times New Roman" w:hAnsi="Century Gothic" w:cs="Times New Roman"/>
          <w:b/>
          <w:sz w:val="20"/>
          <w:szCs w:val="20"/>
          <w:lang w:eastAsia="es-ES"/>
        </w:rPr>
        <w:tab/>
      </w:r>
      <w:r w:rsidRPr="00CA4B30">
        <w:rPr>
          <w:rFonts w:ascii="Century Gothic" w:eastAsia="Times New Roman" w:hAnsi="Century Gothic" w:cs="Times New Roman"/>
          <w:b/>
          <w:sz w:val="20"/>
          <w:szCs w:val="20"/>
          <w:lang w:eastAsia="es-ES"/>
        </w:rPr>
        <w:tab/>
      </w:r>
      <w:r w:rsidRPr="00CA4B30">
        <w:rPr>
          <w:rFonts w:ascii="Century Gothic" w:eastAsia="Times New Roman" w:hAnsi="Century Gothic" w:cs="Times New Roman"/>
          <w:b/>
          <w:sz w:val="20"/>
          <w:szCs w:val="20"/>
          <w:lang w:eastAsia="es-ES"/>
        </w:rPr>
        <w:tab/>
        <w:t>Por: EL BENEFICIARIO</w:t>
      </w:r>
    </w:p>
    <w:p w14:paraId="3251859F" w14:textId="77777777" w:rsidR="003F7D2E" w:rsidRPr="00CA4B30" w:rsidRDefault="003F7D2E" w:rsidP="003F7D2E">
      <w:pPr>
        <w:spacing w:after="0" w:line="240" w:lineRule="auto"/>
        <w:jc w:val="center"/>
        <w:rPr>
          <w:rFonts w:ascii="Century Gothic" w:eastAsia="Times New Roman" w:hAnsi="Century Gothic" w:cs="Times New Roman"/>
          <w:sz w:val="20"/>
          <w:szCs w:val="20"/>
          <w:lang w:eastAsia="es-ES"/>
        </w:rPr>
      </w:pPr>
      <w:r w:rsidRPr="00CA4B30">
        <w:rPr>
          <w:rFonts w:ascii="Century Gothic" w:eastAsia="Times New Roman" w:hAnsi="Century Gothic" w:cs="Times New Roman"/>
          <w:sz w:val="20"/>
          <w:szCs w:val="20"/>
          <w:lang w:eastAsia="es-ES"/>
        </w:rPr>
        <w:tab/>
      </w:r>
    </w:p>
    <w:p w14:paraId="7C7FF801" w14:textId="77777777" w:rsidR="003F7D2E" w:rsidRDefault="003F7D2E" w:rsidP="003F7D2E">
      <w:pPr>
        <w:spacing w:after="0" w:line="240" w:lineRule="auto"/>
        <w:jc w:val="center"/>
        <w:rPr>
          <w:rFonts w:ascii="Century Gothic" w:eastAsia="Times New Roman" w:hAnsi="Century Gothic" w:cs="Times New Roman"/>
          <w:sz w:val="20"/>
          <w:szCs w:val="20"/>
          <w:lang w:eastAsia="es-ES"/>
        </w:rPr>
      </w:pPr>
    </w:p>
    <w:p w14:paraId="545A36FF" w14:textId="77777777" w:rsidR="00D55CA2" w:rsidRPr="00CA4B30" w:rsidRDefault="00D55CA2" w:rsidP="003F7D2E">
      <w:pPr>
        <w:spacing w:after="0" w:line="240" w:lineRule="auto"/>
        <w:jc w:val="center"/>
        <w:rPr>
          <w:rFonts w:ascii="Century Gothic" w:eastAsia="Times New Roman" w:hAnsi="Century Gothic" w:cs="Times New Roman"/>
          <w:sz w:val="20"/>
          <w:szCs w:val="20"/>
          <w:lang w:eastAsia="es-ES"/>
        </w:rPr>
      </w:pPr>
    </w:p>
    <w:p w14:paraId="23FCBF90" w14:textId="77777777" w:rsidR="003F7D2E" w:rsidRPr="00CA4B30" w:rsidRDefault="00CB620C" w:rsidP="003F7D2E">
      <w:pPr>
        <w:spacing w:after="0" w:line="240" w:lineRule="auto"/>
        <w:rPr>
          <w:rFonts w:ascii="Century Gothic" w:eastAsia="Times New Roman" w:hAnsi="Century Gothic" w:cs="Times New Roman"/>
          <w:b/>
          <w:bCs/>
          <w:sz w:val="20"/>
          <w:szCs w:val="20"/>
          <w:lang w:eastAsia="es-ES"/>
        </w:rPr>
      </w:pPr>
      <w:r>
        <w:rPr>
          <w:rFonts w:ascii="Century Gothic" w:eastAsia="Times New Roman" w:hAnsi="Century Gothic" w:cs="Times New Roman"/>
          <w:b/>
          <w:bCs/>
          <w:sz w:val="20"/>
          <w:szCs w:val="20"/>
          <w:lang w:eastAsia="es-ES"/>
        </w:rPr>
        <w:t>___________________________</w:t>
      </w:r>
      <w:r>
        <w:rPr>
          <w:rFonts w:ascii="Century Gothic" w:eastAsia="Times New Roman" w:hAnsi="Century Gothic" w:cs="Times New Roman"/>
          <w:b/>
          <w:bCs/>
          <w:sz w:val="20"/>
          <w:szCs w:val="20"/>
          <w:lang w:eastAsia="es-ES"/>
        </w:rPr>
        <w:tab/>
      </w:r>
      <w:r w:rsidR="003F7D2E" w:rsidRPr="00CA4B30">
        <w:rPr>
          <w:rFonts w:ascii="Century Gothic" w:eastAsia="Times New Roman" w:hAnsi="Century Gothic" w:cs="Times New Roman"/>
          <w:b/>
          <w:bCs/>
          <w:sz w:val="20"/>
          <w:szCs w:val="20"/>
          <w:lang w:eastAsia="es-ES"/>
        </w:rPr>
        <w:tab/>
      </w:r>
      <w:r w:rsidR="003F7D2E" w:rsidRPr="00CA4B30">
        <w:rPr>
          <w:rFonts w:ascii="Century Gothic" w:eastAsia="Times New Roman" w:hAnsi="Century Gothic" w:cs="Times New Roman"/>
          <w:b/>
          <w:bCs/>
          <w:sz w:val="20"/>
          <w:szCs w:val="20"/>
          <w:lang w:eastAsia="es-ES"/>
        </w:rPr>
        <w:tab/>
      </w:r>
      <w:r>
        <w:rPr>
          <w:rFonts w:ascii="Century Gothic" w:eastAsia="Times New Roman" w:hAnsi="Century Gothic" w:cs="Times New Roman"/>
          <w:b/>
          <w:bCs/>
          <w:sz w:val="20"/>
          <w:szCs w:val="20"/>
          <w:lang w:eastAsia="es-ES"/>
        </w:rPr>
        <w:tab/>
      </w:r>
      <w:r>
        <w:rPr>
          <w:rFonts w:ascii="Century Gothic" w:eastAsia="Times New Roman" w:hAnsi="Century Gothic" w:cs="Times New Roman"/>
          <w:b/>
          <w:bCs/>
          <w:sz w:val="20"/>
          <w:szCs w:val="20"/>
          <w:lang w:eastAsia="es-ES"/>
        </w:rPr>
        <w:tab/>
      </w:r>
      <w:r w:rsidR="003F7D2E" w:rsidRPr="00CA4B30">
        <w:rPr>
          <w:rFonts w:ascii="Century Gothic" w:eastAsia="Times New Roman" w:hAnsi="Century Gothic" w:cs="Times New Roman"/>
          <w:b/>
          <w:bCs/>
          <w:sz w:val="20"/>
          <w:szCs w:val="20"/>
          <w:lang w:eastAsia="es-ES"/>
        </w:rPr>
        <w:t>____________________________</w:t>
      </w:r>
    </w:p>
    <w:p w14:paraId="324DB282" w14:textId="77777777" w:rsidR="003F7D2E" w:rsidRPr="00CA4B30" w:rsidRDefault="003F7D2E" w:rsidP="003F7D2E">
      <w:pPr>
        <w:spacing w:after="0" w:line="240" w:lineRule="auto"/>
        <w:rPr>
          <w:rFonts w:ascii="Century Gothic" w:eastAsia="Times New Roman" w:hAnsi="Century Gothic" w:cs="Times New Roman"/>
          <w:sz w:val="20"/>
          <w:szCs w:val="20"/>
          <w:lang w:eastAsia="es-ES"/>
        </w:rPr>
      </w:pPr>
      <w:r w:rsidRPr="00CA4B30">
        <w:rPr>
          <w:rFonts w:ascii="Century Gothic" w:eastAsia="Times New Roman" w:hAnsi="Century Gothic" w:cs="Times New Roman"/>
          <w:sz w:val="20"/>
          <w:szCs w:val="20"/>
          <w:lang w:eastAsia="es-ES"/>
        </w:rPr>
        <w:t>Gerente</w:t>
      </w:r>
    </w:p>
    <w:p w14:paraId="69C5EBBB" w14:textId="77777777" w:rsidR="003F7D2E" w:rsidRPr="00CA4B30" w:rsidRDefault="00CB620C" w:rsidP="003F7D2E">
      <w:pPr>
        <w:spacing w:after="0" w:line="240" w:lineRule="auto"/>
        <w:rPr>
          <w:rFonts w:ascii="Century Gothic" w:eastAsia="Times New Roman" w:hAnsi="Century Gothic" w:cs="Times New Roman"/>
          <w:b/>
          <w:bCs/>
          <w:sz w:val="20"/>
          <w:szCs w:val="20"/>
          <w:lang w:eastAsia="es-ES"/>
        </w:rPr>
      </w:pPr>
      <w:r>
        <w:rPr>
          <w:rFonts w:ascii="Century Gothic" w:eastAsia="Times New Roman" w:hAnsi="Century Gothic" w:cs="Times New Roman"/>
          <w:b/>
          <w:bCs/>
          <w:sz w:val="20"/>
          <w:szCs w:val="20"/>
          <w:lang w:eastAsia="es-ES"/>
        </w:rPr>
        <w:t>____________________________</w:t>
      </w:r>
      <w:r w:rsidR="003F7D2E" w:rsidRPr="00CA4B30">
        <w:rPr>
          <w:rFonts w:ascii="Century Gothic" w:eastAsia="Times New Roman" w:hAnsi="Century Gothic" w:cs="Times New Roman"/>
          <w:b/>
          <w:bCs/>
          <w:sz w:val="20"/>
          <w:szCs w:val="20"/>
          <w:lang w:eastAsia="es-ES"/>
        </w:rPr>
        <w:t xml:space="preserve"> S.R.L. </w:t>
      </w:r>
    </w:p>
    <w:p w14:paraId="68F16236" w14:textId="77777777" w:rsidR="003F7D2E" w:rsidRPr="00CA4B30" w:rsidRDefault="003F7D2E" w:rsidP="003F7D2E">
      <w:pPr>
        <w:spacing w:after="0" w:line="240" w:lineRule="auto"/>
        <w:jc w:val="both"/>
        <w:rPr>
          <w:rFonts w:ascii="Century Gothic" w:eastAsia="Times New Roman" w:hAnsi="Century Gothic" w:cs="Times New Roman"/>
          <w:sz w:val="20"/>
          <w:szCs w:val="20"/>
          <w:lang w:eastAsia="es-ES"/>
        </w:rPr>
      </w:pPr>
    </w:p>
    <w:p w14:paraId="0F51A66F"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sz w:val="20"/>
          <w:szCs w:val="20"/>
          <w:lang w:val="es-DO" w:eastAsia="es-ES"/>
        </w:rPr>
        <w:lastRenderedPageBreak/>
        <w:t xml:space="preserve">YO, </w:t>
      </w:r>
      <w:r w:rsidRPr="00CA4B30">
        <w:rPr>
          <w:rFonts w:ascii="Century Gothic" w:eastAsia="Times New Roman" w:hAnsi="Century Gothic" w:cs="Times New Roman"/>
          <w:b/>
          <w:sz w:val="20"/>
          <w:szCs w:val="20"/>
          <w:lang w:val="es-DO" w:eastAsia="es-ES"/>
        </w:rPr>
        <w:t>LIC. JOSÉ RAÚL CORPORÁN CHEVALIER</w:t>
      </w:r>
      <w:r w:rsidRPr="00CA4B30">
        <w:rPr>
          <w:rFonts w:ascii="Century Gothic" w:eastAsia="Times New Roman" w:hAnsi="Century Gothic" w:cs="Times New Roman"/>
          <w:sz w:val="20"/>
          <w:szCs w:val="20"/>
          <w:lang w:val="es-DO" w:eastAsia="es-ES"/>
        </w:rPr>
        <w:t xml:space="preserve">, Notario Público de los del Número del Municipio de </w:t>
      </w:r>
      <w:proofErr w:type="spellStart"/>
      <w:r w:rsidRPr="00CA4B30">
        <w:rPr>
          <w:rFonts w:ascii="Century Gothic" w:eastAsia="Times New Roman" w:hAnsi="Century Gothic" w:cs="Times New Roman"/>
          <w:sz w:val="20"/>
          <w:szCs w:val="20"/>
          <w:lang w:val="es-DO" w:eastAsia="es-ES"/>
        </w:rPr>
        <w:t>Higuey</w:t>
      </w:r>
      <w:proofErr w:type="spellEnd"/>
      <w:r w:rsidRPr="00CA4B30">
        <w:rPr>
          <w:rFonts w:ascii="Century Gothic" w:eastAsia="Times New Roman" w:hAnsi="Century Gothic" w:cs="Times New Roman"/>
          <w:sz w:val="20"/>
          <w:szCs w:val="20"/>
          <w:lang w:val="es-DO" w:eastAsia="es-ES"/>
        </w:rPr>
        <w:t xml:space="preserve">, matrícula número 5230, por este medio CERTIFICO Y DOY FE que las firmas que anteceden fueron colocadas de manera libre y voluntaria, en mi presencia, por los señores </w:t>
      </w:r>
      <w:r w:rsidR="00D92A99">
        <w:rPr>
          <w:rFonts w:ascii="Century Gothic" w:eastAsia="Times New Roman" w:hAnsi="Century Gothic" w:cs="Arial"/>
          <w:b/>
          <w:bCs/>
          <w:sz w:val="20"/>
          <w:szCs w:val="20"/>
          <w:lang w:eastAsia="es-ES"/>
        </w:rPr>
        <w:t>_______________________________</w:t>
      </w:r>
      <w:r w:rsidRPr="00CA4B30">
        <w:rPr>
          <w:rFonts w:ascii="Century Gothic" w:eastAsia="Times New Roman" w:hAnsi="Century Gothic" w:cs="Arial"/>
          <w:sz w:val="20"/>
          <w:szCs w:val="20"/>
          <w:lang w:eastAsia="es-ES"/>
        </w:rPr>
        <w:t xml:space="preserve"> y </w:t>
      </w:r>
      <w:r w:rsidRPr="00CA4B30">
        <w:rPr>
          <w:rFonts w:ascii="Century Gothic" w:eastAsia="Times New Roman" w:hAnsi="Century Gothic" w:cs="Times New Roman"/>
          <w:sz w:val="20"/>
          <w:szCs w:val="20"/>
          <w:lang w:val="es-DO" w:eastAsia="es-ES"/>
        </w:rPr>
        <w:t xml:space="preserve">_______________________, de generales indicadas, quienes me manifestaron que esas mismas son las firmas que acostumbran a usar en todos sus actos de sus vidas. En la Sección de </w:t>
      </w:r>
      <w:proofErr w:type="spellStart"/>
      <w:r w:rsidRPr="00CA4B30">
        <w:rPr>
          <w:rFonts w:ascii="Century Gothic" w:eastAsia="Times New Roman" w:hAnsi="Century Gothic" w:cs="Times New Roman"/>
          <w:sz w:val="20"/>
          <w:szCs w:val="20"/>
          <w:lang w:val="es-DO" w:eastAsia="es-ES"/>
        </w:rPr>
        <w:t>Bavaro</w:t>
      </w:r>
      <w:proofErr w:type="spellEnd"/>
      <w:r w:rsidRPr="00CA4B30">
        <w:rPr>
          <w:rFonts w:ascii="Century Gothic" w:eastAsia="Times New Roman" w:hAnsi="Century Gothic" w:cs="Times New Roman"/>
          <w:sz w:val="20"/>
          <w:szCs w:val="20"/>
          <w:lang w:val="es-DO" w:eastAsia="es-ES"/>
        </w:rPr>
        <w:t xml:space="preserve">, Municipio de </w:t>
      </w:r>
      <w:proofErr w:type="spellStart"/>
      <w:r w:rsidRPr="00CA4B30">
        <w:rPr>
          <w:rFonts w:ascii="Century Gothic" w:eastAsia="Times New Roman" w:hAnsi="Century Gothic" w:cs="Times New Roman"/>
          <w:sz w:val="20"/>
          <w:szCs w:val="20"/>
          <w:lang w:val="es-DO" w:eastAsia="es-ES"/>
        </w:rPr>
        <w:t>Higuey</w:t>
      </w:r>
      <w:proofErr w:type="spellEnd"/>
      <w:r w:rsidRPr="00CA4B30">
        <w:rPr>
          <w:rFonts w:ascii="Century Gothic" w:eastAsia="Times New Roman" w:hAnsi="Century Gothic" w:cs="Times New Roman"/>
          <w:sz w:val="20"/>
          <w:szCs w:val="20"/>
          <w:lang w:val="es-DO" w:eastAsia="es-ES"/>
        </w:rPr>
        <w:t>, Provincia de La Altagracia, República Dominicana, a los ___________ (_____) días del mes de _______ del año dos mil veintidós (2022).</w:t>
      </w:r>
    </w:p>
    <w:p w14:paraId="4A6AAA9E" w14:textId="77777777" w:rsidR="003F7D2E" w:rsidRPr="00CA4B30" w:rsidRDefault="003F7D2E" w:rsidP="003F7D2E">
      <w:pPr>
        <w:spacing w:after="0" w:line="240" w:lineRule="auto"/>
        <w:jc w:val="both"/>
        <w:rPr>
          <w:rFonts w:ascii="Century Gothic" w:eastAsia="Times New Roman" w:hAnsi="Century Gothic" w:cs="Times New Roman"/>
          <w:sz w:val="20"/>
          <w:szCs w:val="20"/>
          <w:lang w:val="es-DO" w:eastAsia="es-ES"/>
        </w:rPr>
      </w:pPr>
    </w:p>
    <w:p w14:paraId="7920555F" w14:textId="77777777" w:rsidR="003F7D2E" w:rsidRDefault="003F7D2E" w:rsidP="003F7D2E">
      <w:pPr>
        <w:spacing w:after="0" w:line="240" w:lineRule="auto"/>
        <w:jc w:val="center"/>
        <w:rPr>
          <w:rFonts w:ascii="Century Gothic" w:eastAsia="Times New Roman" w:hAnsi="Century Gothic" w:cs="Times New Roman"/>
          <w:sz w:val="20"/>
          <w:szCs w:val="20"/>
          <w:lang w:val="es-DO" w:eastAsia="es-ES"/>
        </w:rPr>
      </w:pPr>
    </w:p>
    <w:p w14:paraId="687825E1" w14:textId="77777777" w:rsidR="00D55CA2" w:rsidRPr="00CA4B30" w:rsidRDefault="00D55CA2" w:rsidP="003F7D2E">
      <w:pPr>
        <w:spacing w:after="0" w:line="240" w:lineRule="auto"/>
        <w:jc w:val="center"/>
        <w:rPr>
          <w:rFonts w:ascii="Century Gothic" w:eastAsia="Times New Roman" w:hAnsi="Century Gothic" w:cs="Times New Roman"/>
          <w:sz w:val="20"/>
          <w:szCs w:val="20"/>
          <w:lang w:val="es-DO" w:eastAsia="es-ES"/>
        </w:rPr>
      </w:pPr>
    </w:p>
    <w:p w14:paraId="6452190E" w14:textId="77777777" w:rsidR="003F7D2E" w:rsidRPr="00CA4B30" w:rsidRDefault="003F7D2E" w:rsidP="003F7D2E">
      <w:pPr>
        <w:spacing w:after="0" w:line="240" w:lineRule="auto"/>
        <w:jc w:val="center"/>
        <w:rPr>
          <w:rFonts w:ascii="Century Gothic" w:eastAsia="Times New Roman" w:hAnsi="Century Gothic" w:cs="Times New Roman"/>
          <w:sz w:val="20"/>
          <w:szCs w:val="20"/>
          <w:lang w:val="es-DO" w:eastAsia="es-ES"/>
        </w:rPr>
      </w:pPr>
      <w:r w:rsidRPr="00CA4B30">
        <w:rPr>
          <w:rFonts w:ascii="Century Gothic" w:eastAsia="Times New Roman" w:hAnsi="Century Gothic" w:cs="Times New Roman"/>
          <w:b/>
          <w:sz w:val="20"/>
          <w:szCs w:val="20"/>
          <w:lang w:val="es-DO" w:eastAsia="es-ES"/>
        </w:rPr>
        <w:t>LIC. JOSÉ RAÚL CORPORÁN CHEVALIER</w:t>
      </w:r>
    </w:p>
    <w:p w14:paraId="3C9812A4" w14:textId="77777777" w:rsidR="003F7D2E" w:rsidRPr="00CA4B30" w:rsidRDefault="003F7D2E" w:rsidP="003F7D2E">
      <w:pPr>
        <w:spacing w:after="0" w:line="240" w:lineRule="auto"/>
        <w:jc w:val="center"/>
        <w:rPr>
          <w:rFonts w:ascii="Century Gothic" w:eastAsia="Times New Roman" w:hAnsi="Century Gothic" w:cs="Times New Roman"/>
          <w:sz w:val="20"/>
          <w:szCs w:val="20"/>
          <w:lang w:eastAsia="es-ES"/>
        </w:rPr>
      </w:pPr>
      <w:r w:rsidRPr="00CA4B30">
        <w:rPr>
          <w:rFonts w:ascii="Century Gothic" w:eastAsia="Times New Roman" w:hAnsi="Century Gothic" w:cs="Times New Roman"/>
          <w:sz w:val="20"/>
          <w:szCs w:val="20"/>
          <w:lang w:val="es-DO" w:eastAsia="es-ES"/>
        </w:rPr>
        <w:t>Notario Público</w:t>
      </w:r>
      <w:r w:rsidRPr="00CA4B30">
        <w:rPr>
          <w:rFonts w:ascii="Century Gothic" w:eastAsia="Times New Roman" w:hAnsi="Century Gothic" w:cs="Tahoma"/>
          <w:sz w:val="20"/>
          <w:szCs w:val="20"/>
          <w:lang w:val="es-DO" w:eastAsia="es-ES"/>
        </w:rPr>
        <w:t xml:space="preserve">    </w:t>
      </w:r>
    </w:p>
    <w:p w14:paraId="310FEE47" w14:textId="77777777" w:rsidR="003F7D2E" w:rsidRPr="00CA4B30" w:rsidRDefault="003F7D2E" w:rsidP="003F7D2E">
      <w:pPr>
        <w:spacing w:line="256" w:lineRule="auto"/>
        <w:rPr>
          <w:rFonts w:ascii="Calibri" w:eastAsia="Calibri" w:hAnsi="Calibri" w:cs="Times New Roman"/>
          <w:sz w:val="20"/>
          <w:szCs w:val="20"/>
        </w:rPr>
      </w:pPr>
    </w:p>
    <w:p w14:paraId="4B34E552" w14:textId="77777777" w:rsidR="003F7D2E" w:rsidRPr="00CA4B30" w:rsidRDefault="003F7D2E" w:rsidP="003F7D2E">
      <w:pPr>
        <w:spacing w:line="256" w:lineRule="auto"/>
        <w:rPr>
          <w:rFonts w:ascii="Calibri" w:eastAsia="Calibri" w:hAnsi="Calibri" w:cs="Times New Roman"/>
        </w:rPr>
      </w:pPr>
    </w:p>
    <w:p w14:paraId="474E5839" w14:textId="77777777" w:rsidR="003F7D2E" w:rsidRDefault="003F7D2E" w:rsidP="003F7D2E"/>
    <w:p w14:paraId="239B6FF4" w14:textId="77777777" w:rsidR="004006AD" w:rsidRDefault="004006AD"/>
    <w:sectPr w:rsidR="004006AD" w:rsidSect="00D55CA2">
      <w:headerReference w:type="even" r:id="rId8"/>
      <w:headerReference w:type="default" r:id="rId9"/>
      <w:footerReference w:type="default" r:id="rId10"/>
      <w:headerReference w:type="first" r:id="rId11"/>
      <w:pgSz w:w="12240" w:h="15840" w:code="1"/>
      <w:pgMar w:top="1588" w:right="1588" w:bottom="1588"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0300" w14:textId="77777777" w:rsidR="00E4743B" w:rsidRDefault="00E4743B">
      <w:pPr>
        <w:spacing w:after="0" w:line="240" w:lineRule="auto"/>
      </w:pPr>
      <w:r>
        <w:separator/>
      </w:r>
    </w:p>
  </w:endnote>
  <w:endnote w:type="continuationSeparator" w:id="0">
    <w:p w14:paraId="1DBB261F" w14:textId="77777777" w:rsidR="00E4743B" w:rsidRDefault="00E4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35745"/>
      <w:docPartObj>
        <w:docPartGallery w:val="Page Numbers (Bottom of Page)"/>
        <w:docPartUnique/>
      </w:docPartObj>
    </w:sdtPr>
    <w:sdtEndPr>
      <w:rPr>
        <w:noProof/>
      </w:rPr>
    </w:sdtEndPr>
    <w:sdtContent>
      <w:p w14:paraId="4128667E" w14:textId="77777777" w:rsidR="00E6260D" w:rsidRDefault="00D55CA2">
        <w:pPr>
          <w:pStyle w:val="Piedepgina"/>
          <w:jc w:val="center"/>
        </w:pPr>
        <w:r w:rsidRPr="00E6260D">
          <w:rPr>
            <w:rFonts w:ascii="Century Gothic" w:hAnsi="Century Gothic"/>
            <w:sz w:val="20"/>
            <w:szCs w:val="20"/>
          </w:rPr>
          <w:fldChar w:fldCharType="begin"/>
        </w:r>
        <w:r w:rsidRPr="00E6260D">
          <w:rPr>
            <w:rFonts w:ascii="Century Gothic" w:hAnsi="Century Gothic"/>
            <w:sz w:val="20"/>
            <w:szCs w:val="20"/>
          </w:rPr>
          <w:instrText xml:space="preserve"> PAGE   \* MERGEFORMAT </w:instrText>
        </w:r>
        <w:r w:rsidRPr="00E6260D">
          <w:rPr>
            <w:rFonts w:ascii="Century Gothic" w:hAnsi="Century Gothic"/>
            <w:sz w:val="20"/>
            <w:szCs w:val="20"/>
          </w:rPr>
          <w:fldChar w:fldCharType="separate"/>
        </w:r>
        <w:r w:rsidR="001341A1">
          <w:rPr>
            <w:rFonts w:ascii="Century Gothic" w:hAnsi="Century Gothic"/>
            <w:noProof/>
            <w:sz w:val="20"/>
            <w:szCs w:val="20"/>
          </w:rPr>
          <w:t>1</w:t>
        </w:r>
        <w:r w:rsidRPr="00E6260D">
          <w:rPr>
            <w:rFonts w:ascii="Century Gothic" w:hAnsi="Century Gothic"/>
            <w:noProof/>
            <w:sz w:val="20"/>
            <w:szCs w:val="20"/>
          </w:rPr>
          <w:fldChar w:fldCharType="end"/>
        </w:r>
      </w:p>
    </w:sdtContent>
  </w:sdt>
  <w:p w14:paraId="45F0BCA6" w14:textId="77777777" w:rsidR="00E6260D" w:rsidRDefault="00E47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8EAE" w14:textId="77777777" w:rsidR="00E4743B" w:rsidRDefault="00E4743B">
      <w:pPr>
        <w:spacing w:after="0" w:line="240" w:lineRule="auto"/>
      </w:pPr>
      <w:r>
        <w:separator/>
      </w:r>
    </w:p>
  </w:footnote>
  <w:footnote w:type="continuationSeparator" w:id="0">
    <w:p w14:paraId="26A1F9EB" w14:textId="77777777" w:rsidR="00E4743B" w:rsidRDefault="00E47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842B" w14:textId="77777777" w:rsidR="00CB620C" w:rsidRDefault="00E4743B">
    <w:pPr>
      <w:pStyle w:val="Encabezado"/>
    </w:pPr>
    <w:r>
      <w:rPr>
        <w:noProof/>
      </w:rPr>
      <w:pict w14:anchorId="221C9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60282" o:spid="_x0000_s2050" type="#_x0000_t136" style="position:absolute;margin-left:0;margin-top:0;width:511.2pt;height:127.8pt;rotation:315;z-index:-251655168;mso-position-horizontal:center;mso-position-horizontal-relative:margin;mso-position-vertical:center;mso-position-vertical-relative:margin" o:allowincell="f" fillcolor="silver" stroked="f">
          <v:fill opacity=".5"/>
          <v:textpath style="font-family:&quot;Calibri&quot;;font-size:1pt" string="BORRADOR DA&amp;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DCC3" w14:textId="2377DFBA" w:rsidR="00CB620C" w:rsidRDefault="002A09CF" w:rsidP="002A09CF">
    <w:pPr>
      <w:pStyle w:val="Encabezado"/>
      <w:tabs>
        <w:tab w:val="clear" w:pos="4252"/>
        <w:tab w:val="clear" w:pos="8504"/>
        <w:tab w:val="right" w:pos="9064"/>
      </w:tabs>
    </w:pPr>
    <w:r>
      <w:rPr>
        <w:noProof/>
      </w:rPr>
      <w:drawing>
        <wp:anchor distT="0" distB="0" distL="114300" distR="114300" simplePos="0" relativeHeight="251664384" behindDoc="0" locked="0" layoutInCell="1" allowOverlap="1" wp14:anchorId="0BC62F75" wp14:editId="48D57289">
          <wp:simplePos x="0" y="0"/>
          <wp:positionH relativeFrom="margin">
            <wp:align>right</wp:align>
          </wp:positionH>
          <wp:positionV relativeFrom="paragraph">
            <wp:posOffset>-209550</wp:posOffset>
          </wp:positionV>
          <wp:extent cx="1512570" cy="578485"/>
          <wp:effectExtent l="0" t="0" r="0" b="0"/>
          <wp:wrapThrough wrapText="bothSides">
            <wp:wrapPolygon edited="0">
              <wp:start x="1088" y="0"/>
              <wp:lineTo x="0" y="2134"/>
              <wp:lineTo x="0" y="9247"/>
              <wp:lineTo x="544" y="15649"/>
              <wp:lineTo x="4081" y="20628"/>
              <wp:lineTo x="6801" y="20628"/>
              <wp:lineTo x="21219" y="20628"/>
              <wp:lineTo x="21219" y="15649"/>
              <wp:lineTo x="17139" y="11381"/>
              <wp:lineTo x="17683" y="6402"/>
              <wp:lineTo x="12242" y="1423"/>
              <wp:lineTo x="4081" y="0"/>
              <wp:lineTo x="1088" y="0"/>
            </wp:wrapPolygon>
          </wp:wrapThrough>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12570" cy="578485"/>
                  </a:xfrm>
                  <a:prstGeom prst="rect">
                    <a:avLst/>
                  </a:prstGeom>
                </pic:spPr>
              </pic:pic>
            </a:graphicData>
          </a:graphic>
          <wp14:sizeRelH relativeFrom="margin">
            <wp14:pctWidth>0</wp14:pctWidth>
          </wp14:sizeRelH>
          <wp14:sizeRelV relativeFrom="margin">
            <wp14:pctHeight>0</wp14:pctHeight>
          </wp14:sizeRelV>
        </wp:anchor>
      </w:drawing>
    </w:r>
    <w:r w:rsidR="00E4743B">
      <w:rPr>
        <w:noProof/>
      </w:rPr>
      <w:pict w14:anchorId="3F049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60283" o:spid="_x0000_s2051" type="#_x0000_t136" style="position:absolute;margin-left:0;margin-top:0;width:511.2pt;height:127.8pt;rotation:315;z-index:-251653120;mso-position-horizontal:center;mso-position-horizontal-relative:margin;mso-position-vertical:center;mso-position-vertical-relative:margin" o:allowincell="f" fillcolor="silver" stroked="f">
          <v:fill opacity=".5"/>
          <v:textpath style="font-family:&quot;Calibri&quot;;font-size:1pt" string="BORRADOR DA&amp;C"/>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330E" w14:textId="77777777" w:rsidR="00CB620C" w:rsidRDefault="00E4743B">
    <w:pPr>
      <w:pStyle w:val="Encabezado"/>
    </w:pPr>
    <w:r>
      <w:rPr>
        <w:noProof/>
      </w:rPr>
      <w:pict w14:anchorId="2DC21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60281" o:spid="_x0000_s2049" type="#_x0000_t136" style="position:absolute;margin-left:0;margin-top:0;width:511.2pt;height:127.8pt;rotation:315;z-index:-251657216;mso-position-horizontal:center;mso-position-horizontal-relative:margin;mso-position-vertical:center;mso-position-vertical-relative:margin" o:allowincell="f" fillcolor="silver" stroked="f">
          <v:fill opacity=".5"/>
          <v:textpath style="font-family:&quot;Calibri&quot;;font-size:1pt" string="BORRADOR DA&amp;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4C8"/>
    <w:multiLevelType w:val="hybridMultilevel"/>
    <w:tmpl w:val="3C6AF8F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4247C88"/>
    <w:multiLevelType w:val="hybridMultilevel"/>
    <w:tmpl w:val="D82A5896"/>
    <w:lvl w:ilvl="0" w:tplc="68AE3B2E">
      <w:start w:val="1"/>
      <w:numFmt w:val="lowerLetter"/>
      <w:lvlText w:val="%1)"/>
      <w:lvlJc w:val="left"/>
      <w:pPr>
        <w:ind w:left="1108" w:hanging="360"/>
      </w:pPr>
    </w:lvl>
    <w:lvl w:ilvl="1" w:tplc="04090019">
      <w:start w:val="1"/>
      <w:numFmt w:val="lowerLetter"/>
      <w:lvlText w:val="%2."/>
      <w:lvlJc w:val="left"/>
      <w:pPr>
        <w:ind w:left="1828" w:hanging="360"/>
      </w:pPr>
    </w:lvl>
    <w:lvl w:ilvl="2" w:tplc="0409001B">
      <w:start w:val="1"/>
      <w:numFmt w:val="lowerRoman"/>
      <w:lvlText w:val="%3."/>
      <w:lvlJc w:val="right"/>
      <w:pPr>
        <w:ind w:left="2548" w:hanging="180"/>
      </w:pPr>
    </w:lvl>
    <w:lvl w:ilvl="3" w:tplc="0409000F">
      <w:start w:val="1"/>
      <w:numFmt w:val="decimal"/>
      <w:lvlText w:val="%4."/>
      <w:lvlJc w:val="left"/>
      <w:pPr>
        <w:ind w:left="3268" w:hanging="360"/>
      </w:pPr>
    </w:lvl>
    <w:lvl w:ilvl="4" w:tplc="04090019">
      <w:start w:val="1"/>
      <w:numFmt w:val="lowerLetter"/>
      <w:lvlText w:val="%5."/>
      <w:lvlJc w:val="left"/>
      <w:pPr>
        <w:ind w:left="3988" w:hanging="360"/>
      </w:pPr>
    </w:lvl>
    <w:lvl w:ilvl="5" w:tplc="0409001B">
      <w:start w:val="1"/>
      <w:numFmt w:val="lowerRoman"/>
      <w:lvlText w:val="%6."/>
      <w:lvlJc w:val="right"/>
      <w:pPr>
        <w:ind w:left="4708" w:hanging="180"/>
      </w:pPr>
    </w:lvl>
    <w:lvl w:ilvl="6" w:tplc="0409000F">
      <w:start w:val="1"/>
      <w:numFmt w:val="decimal"/>
      <w:lvlText w:val="%7."/>
      <w:lvlJc w:val="left"/>
      <w:pPr>
        <w:ind w:left="5428" w:hanging="360"/>
      </w:pPr>
    </w:lvl>
    <w:lvl w:ilvl="7" w:tplc="04090019">
      <w:start w:val="1"/>
      <w:numFmt w:val="lowerLetter"/>
      <w:lvlText w:val="%8."/>
      <w:lvlJc w:val="left"/>
      <w:pPr>
        <w:ind w:left="6148" w:hanging="360"/>
      </w:pPr>
    </w:lvl>
    <w:lvl w:ilvl="8" w:tplc="0409001B">
      <w:start w:val="1"/>
      <w:numFmt w:val="lowerRoman"/>
      <w:lvlText w:val="%9."/>
      <w:lvlJc w:val="right"/>
      <w:pPr>
        <w:ind w:left="686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2E"/>
    <w:rsid w:val="001341A1"/>
    <w:rsid w:val="002A09CF"/>
    <w:rsid w:val="003075F5"/>
    <w:rsid w:val="00344364"/>
    <w:rsid w:val="003F7D2E"/>
    <w:rsid w:val="004006AD"/>
    <w:rsid w:val="00573F46"/>
    <w:rsid w:val="00730EFF"/>
    <w:rsid w:val="00777D0E"/>
    <w:rsid w:val="00962A71"/>
    <w:rsid w:val="00AB1D58"/>
    <w:rsid w:val="00AB5814"/>
    <w:rsid w:val="00BC171A"/>
    <w:rsid w:val="00C72A1D"/>
    <w:rsid w:val="00CB620C"/>
    <w:rsid w:val="00D55CA2"/>
    <w:rsid w:val="00D92A99"/>
    <w:rsid w:val="00DF5E57"/>
    <w:rsid w:val="00E47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234714"/>
  <w15:chartTrackingRefBased/>
  <w15:docId w15:val="{0AF8001A-A8E9-404D-A348-01BE861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F7D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7D2E"/>
  </w:style>
  <w:style w:type="character" w:styleId="Hipervnculo">
    <w:name w:val="Hyperlink"/>
    <w:basedOn w:val="Fuentedeprrafopredeter"/>
    <w:uiPriority w:val="99"/>
    <w:unhideWhenUsed/>
    <w:rsid w:val="003F7D2E"/>
    <w:rPr>
      <w:color w:val="0563C1" w:themeColor="hyperlink"/>
      <w:u w:val="single"/>
    </w:rPr>
  </w:style>
  <w:style w:type="paragraph" w:styleId="Encabezado">
    <w:name w:val="header"/>
    <w:basedOn w:val="Normal"/>
    <w:link w:val="EncabezadoCar"/>
    <w:uiPriority w:val="99"/>
    <w:unhideWhenUsed/>
    <w:rsid w:val="00CB62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aybar@duluclawy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6620</Words>
  <Characters>36413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Duluc</dc:creator>
  <cp:keywords/>
  <dc:description/>
  <cp:lastModifiedBy>LEONARDO AVILA</cp:lastModifiedBy>
  <cp:revision>8</cp:revision>
  <dcterms:created xsi:type="dcterms:W3CDTF">2023-12-05T19:20:00Z</dcterms:created>
  <dcterms:modified xsi:type="dcterms:W3CDTF">2024-03-11T15:20:00Z</dcterms:modified>
</cp:coreProperties>
</file>