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73" w:rsidRDefault="00343A73" w:rsidP="00343A73">
      <w:bookmarkStart w:id="0" w:name="_GoBack"/>
      <w:bookmarkEnd w:id="0"/>
      <w:r>
        <w:t xml:space="preserve">EQUIPAMIENTO RESIDENCIA LLAVE EN MANO </w:t>
      </w:r>
    </w:p>
    <w:p w:rsidR="001D7C6F" w:rsidRDefault="00343A73" w:rsidP="001D7C6F">
      <w:r>
        <w:t xml:space="preserve">Terreno 600.00 m2, Frente: 20.00 m, Fondo: 30.00 m, Jardín: 116.11 m2 + 37.50 m2 terraza techada </w:t>
      </w:r>
      <w:r w:rsidR="001D7C6F">
        <w:t>- Construcción: 770.00</w:t>
      </w:r>
    </w:p>
    <w:p w:rsidR="00343A73" w:rsidRDefault="00343A73" w:rsidP="00343A73">
      <w:r>
        <w:t xml:space="preserve">PB: 368.00 m2, PA: 300.05 m2, AZ: 101.95 m2. Cochera: 4 autos. </w:t>
      </w:r>
    </w:p>
    <w:p w:rsidR="00343A73" w:rsidRDefault="00343A73" w:rsidP="00343A73">
      <w:r>
        <w:t>Recámaras: 4 en planta alta con opción a 4ta recámara y 1 estudio/recámara/cine en planta baja.</w:t>
      </w:r>
    </w:p>
    <w:p w:rsidR="00343A73" w:rsidRDefault="00343A73" w:rsidP="00343A73">
      <w:r>
        <w:t xml:space="preserve">Baños: 9 completos y 1 medio. </w:t>
      </w:r>
    </w:p>
    <w:p w:rsidR="001D7C6F" w:rsidRDefault="00343A73" w:rsidP="00343A73">
      <w:r>
        <w:t xml:space="preserve">Cimentación de concreto armado con zapatas aisladas y corrida, pedestales, trabes de liga y muros de enrase de contención con impermeabilizante donde se requiera. Incluye fumigación anti-termita. </w:t>
      </w:r>
    </w:p>
    <w:p w:rsidR="00343A73" w:rsidRDefault="00343A73" w:rsidP="00343A73">
      <w:r>
        <w:t xml:space="preserve">Firme de concreto con plástico para barrera de vapor y fumigación anti-termita. </w:t>
      </w:r>
    </w:p>
    <w:p w:rsidR="00343A73" w:rsidRDefault="00343A73" w:rsidP="00343A73">
      <w:r>
        <w:t>Muros interiores de block de cemento-arena curado a vapor.</w:t>
      </w:r>
    </w:p>
    <w:p w:rsidR="00343A73" w:rsidRDefault="00343A73" w:rsidP="00343A73">
      <w:r>
        <w:t xml:space="preserve">Muros exteriores de block con aislamiento térmico, baja 8-10 grados la temperatura. </w:t>
      </w:r>
    </w:p>
    <w:p w:rsidR="00343A73" w:rsidRDefault="00343A73" w:rsidP="00343A73">
      <w:r>
        <w:t xml:space="preserve">Castillos, cerramientos, columnas y vigas de concreto armado. </w:t>
      </w:r>
    </w:p>
    <w:p w:rsidR="00343A73" w:rsidRDefault="00343A73" w:rsidP="00343A73">
      <w:r>
        <w:t xml:space="preserve">Losa de concreto armado con sistema de vigueta y bovedilla. </w:t>
      </w:r>
    </w:p>
    <w:p w:rsidR="00343A73" w:rsidRDefault="00343A73" w:rsidP="00343A73">
      <w:r>
        <w:t xml:space="preserve">Pretiles en azotea con muros de block de cemento-arena curado a vapor. </w:t>
      </w:r>
    </w:p>
    <w:p w:rsidR="00343A73" w:rsidRDefault="00343A73" w:rsidP="00343A73">
      <w:r>
        <w:t xml:space="preserve">Zarpeo y afine para acabados exteriores. </w:t>
      </w:r>
    </w:p>
    <w:p w:rsidR="00343A73" w:rsidRDefault="00343A73" w:rsidP="00343A73">
      <w:r>
        <w:t xml:space="preserve">Yeso para acabados interiores en muro y cielo. No incluye plafones decorativos. </w:t>
      </w:r>
    </w:p>
    <w:p w:rsidR="00343A73" w:rsidRDefault="00343A73" w:rsidP="00343A73">
      <w:r>
        <w:t xml:space="preserve">Impermeabilización en azotea con membrana SBS 4 </w:t>
      </w:r>
      <w:proofErr w:type="spellStart"/>
      <w:r>
        <w:t>mm.</w:t>
      </w:r>
      <w:proofErr w:type="spellEnd"/>
    </w:p>
    <w:p w:rsidR="00343A73" w:rsidRDefault="00343A73" w:rsidP="00343A73">
      <w:r>
        <w:t xml:space="preserve"> Impermeabilización de cisterna, alberca, regaderas, </w:t>
      </w:r>
      <w:proofErr w:type="spellStart"/>
      <w:r>
        <w:t>sink</w:t>
      </w:r>
      <w:proofErr w:type="spellEnd"/>
      <w:r>
        <w:t xml:space="preserve">, balcones y fachadas con </w:t>
      </w:r>
      <w:proofErr w:type="spellStart"/>
      <w:r>
        <w:t>Sellotex</w:t>
      </w:r>
      <w:proofErr w:type="spellEnd"/>
      <w:r>
        <w:t xml:space="preserve">. </w:t>
      </w:r>
    </w:p>
    <w:p w:rsidR="001D7C6F" w:rsidRDefault="00343A73" w:rsidP="00343A73">
      <w:r>
        <w:t xml:space="preserve">Cocina integral con barra, isla, cajones y gabinetes con enchapado de encino, herrajes de cierre lento, cubierta de cuarzo nacional y repisas de madera en despensa (no incluye electrodomésticos). </w:t>
      </w:r>
    </w:p>
    <w:p w:rsidR="001D7C6F" w:rsidRDefault="00343A73" w:rsidP="00343A73">
      <w:r>
        <w:t xml:space="preserve">4 </w:t>
      </w:r>
      <w:proofErr w:type="spellStart"/>
      <w:r>
        <w:t>walk</w:t>
      </w:r>
      <w:proofErr w:type="spellEnd"/>
      <w:r>
        <w:t xml:space="preserve">-in closet con enchapado de encino (cajonera, zapatera extraíble, </w:t>
      </w:r>
      <w:proofErr w:type="spellStart"/>
      <w:r>
        <w:t>belicera</w:t>
      </w:r>
      <w:proofErr w:type="spellEnd"/>
      <w:r>
        <w:t xml:space="preserve"> y tubería colgante). </w:t>
      </w:r>
    </w:p>
    <w:p w:rsidR="00343A73" w:rsidRDefault="00343A73" w:rsidP="00343A73">
      <w:r>
        <w:t xml:space="preserve">Repisas de madera con enchapado de encino en closet de blancos. </w:t>
      </w:r>
    </w:p>
    <w:p w:rsidR="00343A73" w:rsidRDefault="00343A73" w:rsidP="00343A73">
      <w:r>
        <w:t xml:space="preserve">Puertas </w:t>
      </w:r>
      <w:proofErr w:type="spellStart"/>
      <w:r>
        <w:t>semi</w:t>
      </w:r>
      <w:proofErr w:type="spellEnd"/>
      <w:r>
        <w:t xml:space="preserve"> sólidas con enchapado de encino, marco de 17 cm, triple bisagra y chapa. </w:t>
      </w:r>
    </w:p>
    <w:p w:rsidR="00343A73" w:rsidRDefault="00343A73" w:rsidP="00343A73">
      <w:r>
        <w:t xml:space="preserve">Cancelería (puertas y ventanas) </w:t>
      </w:r>
      <w:proofErr w:type="spellStart"/>
      <w:r>
        <w:t>Cuprum</w:t>
      </w:r>
      <w:proofErr w:type="spellEnd"/>
      <w:r>
        <w:t xml:space="preserve"> </w:t>
      </w:r>
      <w:proofErr w:type="spellStart"/>
      <w:r>
        <w:t>Eurovent</w:t>
      </w:r>
      <w:proofErr w:type="spellEnd"/>
      <w:r>
        <w:t xml:space="preserve"> Serie 70 de vidrio sencillo, doble vidrio 6 mm en fachada, sellado interior/exterior y mosquiteros (No incluye espejos de baño y canceles de regaderas). </w:t>
      </w:r>
    </w:p>
    <w:p w:rsidR="00343A73" w:rsidRDefault="00343A73" w:rsidP="00343A73">
      <w:r>
        <w:t xml:space="preserve">Barandales de vidrio templado en escaleras y balcones de recámaras. </w:t>
      </w:r>
    </w:p>
    <w:p w:rsidR="00343A73" w:rsidRDefault="00343A73" w:rsidP="00343A73">
      <w:r>
        <w:t xml:space="preserve">Tina con hidromasaje y accesorios de llaves y cascada en baño principal. </w:t>
      </w:r>
    </w:p>
    <w:p w:rsidR="00343A73" w:rsidRDefault="00343A73" w:rsidP="00343A73">
      <w:r>
        <w:t xml:space="preserve">12 paneles solares de 540W con inversor y trámite ante CFE. </w:t>
      </w:r>
    </w:p>
    <w:p w:rsidR="00343A73" w:rsidRDefault="00343A73" w:rsidP="00343A73">
      <w:r>
        <w:lastRenderedPageBreak/>
        <w:t xml:space="preserve">Pisos de mármol Santo Tomás o similar en áreas comunes, </w:t>
      </w:r>
      <w:proofErr w:type="spellStart"/>
      <w:r>
        <w:t>porcelanato</w:t>
      </w:r>
      <w:proofErr w:type="spellEnd"/>
      <w:r>
        <w:t xml:space="preserve"> de gran formato de 60x120, 60x90, 45x90, 60x60 y 19x59 cm en recámaras, baños, vestidores y exteriores. </w:t>
      </w:r>
    </w:p>
    <w:p w:rsidR="00343A73" w:rsidRDefault="00343A73" w:rsidP="00343A73">
      <w:r>
        <w:t xml:space="preserve">Alberca de concreto armado, impermeabilizada, azulejo veneciano, bomba y filtro. </w:t>
      </w:r>
    </w:p>
    <w:p w:rsidR="00343A73" w:rsidRDefault="00343A73" w:rsidP="00343A73">
      <w:r>
        <w:t xml:space="preserve">Alturas de entrepisos de 3.60 m. </w:t>
      </w:r>
    </w:p>
    <w:p w:rsidR="00343A73" w:rsidRDefault="00343A73" w:rsidP="00343A73">
      <w:r>
        <w:t xml:space="preserve">Climas: Aire acondicionado seccionado </w:t>
      </w:r>
      <w:proofErr w:type="spellStart"/>
      <w:r>
        <w:t>inverter</w:t>
      </w:r>
      <w:proofErr w:type="spellEnd"/>
      <w:r>
        <w:t xml:space="preserve"> Fan &amp; </w:t>
      </w:r>
      <w:proofErr w:type="spellStart"/>
      <w:r>
        <w:t>Coil</w:t>
      </w:r>
      <w:proofErr w:type="spellEnd"/>
      <w:r>
        <w:t xml:space="preserve"> de alta eficiencia. </w:t>
      </w:r>
    </w:p>
    <w:p w:rsidR="00343A73" w:rsidRDefault="00343A73" w:rsidP="00343A73">
      <w:r>
        <w:t xml:space="preserve">2 </w:t>
      </w:r>
      <w:proofErr w:type="spellStart"/>
      <w:r>
        <w:t>prep</w:t>
      </w:r>
      <w:proofErr w:type="spellEnd"/>
      <w:r>
        <w:t xml:space="preserve">. de asador: barra cubierta de granito San Gabriel Pulido con tarja, mezcladora y hueco para asador </w:t>
      </w:r>
    </w:p>
    <w:p w:rsidR="00343A73" w:rsidRDefault="00343A73" w:rsidP="00343A73">
      <w:r>
        <w:t xml:space="preserve">Preparaciones para casa inteligente: cámaras de seguridad, TV, voz y datos, iluminación, persianas, portón de cochera, sistema de riego y paneles solares (No incluye jardinería). </w:t>
      </w:r>
    </w:p>
    <w:p w:rsidR="00343A73" w:rsidRDefault="00343A73" w:rsidP="00343A73">
      <w:r>
        <w:t xml:space="preserve">Muebles sanitarios (WC) marca </w:t>
      </w:r>
      <w:proofErr w:type="spellStart"/>
      <w:r>
        <w:t>Castel</w:t>
      </w:r>
      <w:proofErr w:type="spellEnd"/>
      <w:r>
        <w:t xml:space="preserve"> línea Venus </w:t>
      </w:r>
      <w:proofErr w:type="spellStart"/>
      <w:r>
        <w:t>one-piece</w:t>
      </w:r>
      <w:proofErr w:type="spellEnd"/>
      <w:r>
        <w:t xml:space="preserve">. </w:t>
      </w:r>
    </w:p>
    <w:p w:rsidR="00343A73" w:rsidRDefault="00343A73" w:rsidP="00343A73">
      <w:r>
        <w:t xml:space="preserve">Mezcladoras de lavabos y regaderas marca </w:t>
      </w:r>
      <w:proofErr w:type="spellStart"/>
      <w:r>
        <w:t>Helvex</w:t>
      </w:r>
      <w:proofErr w:type="spellEnd"/>
      <w:r>
        <w:t xml:space="preserve"> línea Proyecta. </w:t>
      </w:r>
    </w:p>
    <w:p w:rsidR="00343A73" w:rsidRDefault="00343A73" w:rsidP="00343A73">
      <w:r>
        <w:t xml:space="preserve">Lavabo </w:t>
      </w:r>
      <w:proofErr w:type="spellStart"/>
      <w:r>
        <w:t>Helvex</w:t>
      </w:r>
      <w:proofErr w:type="spellEnd"/>
      <w:r>
        <w:t xml:space="preserve"> o </w:t>
      </w:r>
      <w:proofErr w:type="spellStart"/>
      <w:r>
        <w:t>Castel</w:t>
      </w:r>
      <w:proofErr w:type="spellEnd"/>
      <w:r>
        <w:t xml:space="preserve"> línea Marcus o similar, según gusto de </w:t>
      </w:r>
      <w:proofErr w:type="gramStart"/>
      <w:r>
        <w:t>cliente..</w:t>
      </w:r>
      <w:proofErr w:type="gramEnd"/>
    </w:p>
    <w:p w:rsidR="00343A73" w:rsidRDefault="00343A73" w:rsidP="00343A73">
      <w:r>
        <w:t xml:space="preserve">Iluminación LED marca Tecno Lite y </w:t>
      </w:r>
      <w:proofErr w:type="spellStart"/>
      <w:r>
        <w:t>GeoPower</w:t>
      </w:r>
      <w:proofErr w:type="spellEnd"/>
      <w:r>
        <w:t xml:space="preserve"> (No incluye candiles y </w:t>
      </w:r>
      <w:proofErr w:type="spellStart"/>
      <w:r>
        <w:t>Brackets</w:t>
      </w:r>
      <w:proofErr w:type="spellEnd"/>
      <w:r>
        <w:t xml:space="preserve">). </w:t>
      </w:r>
    </w:p>
    <w:p w:rsidR="00343A73" w:rsidRDefault="00343A73" w:rsidP="00343A73">
      <w:r>
        <w:t xml:space="preserve">Accesorios eléctricos </w:t>
      </w:r>
      <w:proofErr w:type="spellStart"/>
      <w:r>
        <w:t>Leviton</w:t>
      </w:r>
      <w:proofErr w:type="spellEnd"/>
      <w:r>
        <w:t xml:space="preserve"> línea Decora.</w:t>
      </w:r>
    </w:p>
    <w:p w:rsidR="00343A73" w:rsidRDefault="00343A73" w:rsidP="00343A73">
      <w:r>
        <w:t xml:space="preserve">Cisterna en área de cochera de 8,000 litros con preparación para hidroneumático. </w:t>
      </w:r>
    </w:p>
    <w:p w:rsidR="00343A73" w:rsidRDefault="00343A73" w:rsidP="00343A73">
      <w:r>
        <w:t xml:space="preserve">Cantera nacional, rajuela, </w:t>
      </w:r>
      <w:proofErr w:type="spellStart"/>
      <w:r>
        <w:t>porcelanato</w:t>
      </w:r>
      <w:proofErr w:type="spellEnd"/>
      <w:r>
        <w:t xml:space="preserve"> tipo duela o similar para fachadas. </w:t>
      </w:r>
    </w:p>
    <w:p w:rsidR="00343A73" w:rsidRDefault="00343A73" w:rsidP="00343A73">
      <w:r>
        <w:t xml:space="preserve">Pintura </w:t>
      </w:r>
      <w:proofErr w:type="spellStart"/>
      <w:r>
        <w:t>Berel</w:t>
      </w:r>
      <w:proofErr w:type="spellEnd"/>
      <w:r>
        <w:t xml:space="preserve"> interior y exterior. </w:t>
      </w:r>
    </w:p>
    <w:p w:rsidR="00343A73" w:rsidRDefault="00343A73" w:rsidP="00343A73">
      <w:r>
        <w:t>Accesos de Triple-Altura,</w:t>
      </w:r>
      <w:r w:rsidR="001D7C6F" w:rsidRPr="001D7C6F">
        <w:t xml:space="preserve"> </w:t>
      </w:r>
      <w:r w:rsidR="001D7C6F">
        <w:t>espacios amplios y distribución funcional.</w:t>
      </w:r>
    </w:p>
    <w:p w:rsidR="001D7C6F" w:rsidRDefault="001D7C6F" w:rsidP="00343A73">
      <w:r>
        <w:t>Preparación para elevador</w:t>
      </w:r>
    </w:p>
    <w:sectPr w:rsidR="001D7C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73"/>
    <w:rsid w:val="001332A3"/>
    <w:rsid w:val="001D7C6F"/>
    <w:rsid w:val="00343A73"/>
    <w:rsid w:val="00722A09"/>
    <w:rsid w:val="0077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FE942"/>
  <w15:chartTrackingRefBased/>
  <w15:docId w15:val="{E19B0247-DD62-445E-B67D-6210D3E6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Zubieta</dc:creator>
  <cp:keywords/>
  <dc:description/>
  <cp:lastModifiedBy>Ana Zubieta</cp:lastModifiedBy>
  <cp:revision>3</cp:revision>
  <dcterms:created xsi:type="dcterms:W3CDTF">2024-01-21T15:52:00Z</dcterms:created>
  <dcterms:modified xsi:type="dcterms:W3CDTF">2024-01-21T20:12:00Z</dcterms:modified>
</cp:coreProperties>
</file>