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C" w:rsidRPr="00212DCF" w:rsidRDefault="008169BC" w:rsidP="0081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Arial"/>
          <w:lang w:eastAsia="es-GT"/>
        </w:rPr>
      </w:pPr>
    </w:p>
    <w:p w:rsidR="008169BC" w:rsidRPr="008B4614" w:rsidRDefault="008169BC" w:rsidP="008169BC">
      <w:pPr>
        <w:jc w:val="both"/>
        <w:rPr>
          <w:rFonts w:asciiTheme="majorHAnsi" w:hAnsiTheme="majorHAnsi" w:cs="Arial"/>
          <w:b/>
        </w:rPr>
      </w:pPr>
    </w:p>
    <w:p w:rsidR="008169BC" w:rsidRPr="00B04B9F" w:rsidRDefault="008169BC" w:rsidP="008169BC">
      <w:pPr>
        <w:jc w:val="center"/>
        <w:rPr>
          <w:rFonts w:asciiTheme="majorHAnsi" w:hAnsiTheme="majorHAnsi" w:cs="Arial"/>
          <w:b/>
        </w:rPr>
      </w:pPr>
      <w:r w:rsidRPr="00B04B9F">
        <w:rPr>
          <w:rFonts w:asciiTheme="majorHAnsi" w:hAnsiTheme="majorHAnsi" w:cs="Arial"/>
          <w:b/>
        </w:rPr>
        <w:t>REQUISITOS PARA FORMALIZAR CONTRATO DE PROMESA DE COMPRAVENTA DE  BIEN INMUEBLE: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del Documento  Personal de  Identificación  (DPI)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 la Constancia de Inscripción al Registro Tributario Unificado (RTU)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Original de la Constancia de Ingresos Laborales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 Estados de Cuenta Bancarios (Últimos 3 meses)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 Recibo de Luz, Agua o Teléfono a nombre del Cliente o familiar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 la Patente de Comercio de Empresa y el Original de la Certificación Contable de Ingresos Mensuales (Si se es Comerciante)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Original de la solicitud para realizar la investigación en Infornet, firmada</w:t>
      </w:r>
    </w:p>
    <w:p w:rsidR="008169BC" w:rsidRPr="00B04B9F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Solicitud de Reserva firmada por el Cliente y el Vendedor</w:t>
      </w:r>
    </w:p>
    <w:p w:rsidR="008169BC" w:rsidRDefault="008169BC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 la Boleta de Depósito certificada por el Banco por el valor de la Reserva. La Reserva tiene un período de vigencia de 5 días hábiles a partir de la fecha de la referida boleta.</w:t>
      </w:r>
    </w:p>
    <w:p w:rsidR="00154E63" w:rsidRPr="00B04B9F" w:rsidRDefault="00154E63" w:rsidP="008169BC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Tener cuenta en Banco de América Central ( BAC)</w:t>
      </w:r>
    </w:p>
    <w:p w:rsidR="008169BC" w:rsidRPr="00B04B9F" w:rsidRDefault="008169BC" w:rsidP="008169BC">
      <w:pPr>
        <w:ind w:left="720"/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 xml:space="preserve">Después de  </w:t>
      </w:r>
      <w:r w:rsidRPr="00B04B9F">
        <w:rPr>
          <w:rFonts w:asciiTheme="majorHAnsi" w:hAnsiTheme="majorHAnsi" w:cs="Arial"/>
          <w:b/>
          <w:u w:val="single"/>
        </w:rPr>
        <w:t>Calificado</w:t>
      </w:r>
      <w:r w:rsidRPr="00B04B9F">
        <w:rPr>
          <w:rFonts w:asciiTheme="majorHAnsi" w:hAnsiTheme="majorHAnsi" w:cs="Arial"/>
        </w:rPr>
        <w:t xml:space="preserve"> al Cliente, 48 horas después se le cita para la firma del Contrato de Promesa de Compraventa de Bien Inmueble. Ese día deberá presentar:</w:t>
      </w:r>
    </w:p>
    <w:p w:rsidR="008169BC" w:rsidRPr="00B04B9F" w:rsidRDefault="008169BC" w:rsidP="008169BC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Original del DPI</w:t>
      </w:r>
    </w:p>
    <w:p w:rsidR="008169BC" w:rsidRPr="00B04B9F" w:rsidRDefault="008169BC" w:rsidP="008169BC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B04B9F">
        <w:rPr>
          <w:rFonts w:asciiTheme="majorHAnsi" w:hAnsiTheme="majorHAnsi" w:cs="Arial"/>
        </w:rPr>
        <w:t>Copia de la Boleta de Depósito certificada por el Banco por el valor del enganche (deducido el valor de la reserva) y por el valor del Contrato de Promesa de Compraventa de Bien Inmueble.</w:t>
      </w:r>
    </w:p>
    <w:p w:rsidR="002C3AAD" w:rsidRDefault="002C3AAD">
      <w:bookmarkStart w:id="0" w:name="_GoBack"/>
      <w:bookmarkEnd w:id="0"/>
    </w:p>
    <w:sectPr w:rsidR="002C3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6AD"/>
    <w:multiLevelType w:val="hybridMultilevel"/>
    <w:tmpl w:val="1D1C203C"/>
    <w:lvl w:ilvl="0" w:tplc="EACE8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102ED3"/>
    <w:multiLevelType w:val="hybridMultilevel"/>
    <w:tmpl w:val="2E2CB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C"/>
    <w:rsid w:val="00154E63"/>
    <w:rsid w:val="002C3AAD"/>
    <w:rsid w:val="0056009F"/>
    <w:rsid w:val="008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3</cp:revision>
  <dcterms:created xsi:type="dcterms:W3CDTF">2021-10-25T16:15:00Z</dcterms:created>
  <dcterms:modified xsi:type="dcterms:W3CDTF">2022-01-17T21:30:00Z</dcterms:modified>
</cp:coreProperties>
</file>