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92BA" w14:textId="77777777" w:rsidR="008D169C" w:rsidRDefault="008D169C" w:rsidP="008D169C">
      <w:r>
        <w:t>ARRENDATARIO-</w:t>
      </w:r>
    </w:p>
    <w:p w14:paraId="386D2CC7" w14:textId="77777777" w:rsidR="008D169C" w:rsidRDefault="008D169C" w:rsidP="008D169C">
      <w:r>
        <w:t>A) EN CASO DE SER PERSONA FÍSICA:</w:t>
      </w:r>
    </w:p>
    <w:p w14:paraId="0B594600" w14:textId="5D59FBFC" w:rsidR="008D169C" w:rsidRDefault="008D169C" w:rsidP="008D169C">
      <w:r>
        <w:t>1.- Identificación oficial.</w:t>
      </w:r>
    </w:p>
    <w:p w14:paraId="7ADF2166" w14:textId="77777777" w:rsidR="008D169C" w:rsidRDefault="008D169C" w:rsidP="008D169C">
      <w:r>
        <w:t>2.- RFC.</w:t>
      </w:r>
    </w:p>
    <w:p w14:paraId="5D11371F" w14:textId="77777777" w:rsidR="008D169C" w:rsidRDefault="008D169C" w:rsidP="008D169C">
      <w:r>
        <w:t>3.- Comprobante de domicilio.</w:t>
      </w:r>
    </w:p>
    <w:p w14:paraId="787C7DD8" w14:textId="77777777" w:rsidR="008D169C" w:rsidRDefault="008D169C" w:rsidP="008D169C">
      <w:r>
        <w:t>4.- Comprobante de ingresos de los últimos dos meses.</w:t>
      </w:r>
    </w:p>
    <w:p w14:paraId="5AF4C2A6" w14:textId="4A6E4BDD" w:rsidR="008D169C" w:rsidRDefault="008D169C" w:rsidP="008D169C">
      <w:r>
        <w:t xml:space="preserve">5.- </w:t>
      </w:r>
      <w:r w:rsidR="00DF1D31">
        <w:t>Aval.</w:t>
      </w:r>
    </w:p>
    <w:p w14:paraId="7ADC4BD1" w14:textId="1F2DE814" w:rsidR="008D169C" w:rsidRDefault="008D169C" w:rsidP="008D169C">
      <w:r>
        <w:t xml:space="preserve">7.- Datos de contacto de atención </w:t>
      </w:r>
      <w:r w:rsidR="00DF1D31">
        <w:t>(correo</w:t>
      </w:r>
      <w:r>
        <w:t xml:space="preserve"> electrónico y teléfono).</w:t>
      </w:r>
    </w:p>
    <w:p w14:paraId="7055983E" w14:textId="77777777" w:rsidR="008D169C" w:rsidRDefault="008D169C" w:rsidP="008D169C"/>
    <w:p w14:paraId="0DEEE837" w14:textId="77777777" w:rsidR="008D169C" w:rsidRDefault="008D169C" w:rsidP="008D169C">
      <w:r>
        <w:t>B) EN CASO DE SER PERSONA MORAL:</w:t>
      </w:r>
    </w:p>
    <w:p w14:paraId="7AC307FD" w14:textId="77777777" w:rsidR="008D169C" w:rsidRDefault="008D169C" w:rsidP="008D169C">
      <w:r>
        <w:t>1.- Acta constitutiva inscrita en el registro público del comercio. (mínimo dos años de constituida.)</w:t>
      </w:r>
    </w:p>
    <w:p w14:paraId="27165F9C" w14:textId="77777777" w:rsidR="008D169C" w:rsidRDefault="008D169C" w:rsidP="008D169C">
      <w:r>
        <w:t>2.- Identificación oficial del representante legal.</w:t>
      </w:r>
    </w:p>
    <w:p w14:paraId="205EB053" w14:textId="77777777" w:rsidR="008D169C" w:rsidRDefault="008D169C" w:rsidP="008D169C">
      <w:r>
        <w:t>3.- Comprobante de domicilio de la empresa.</w:t>
      </w:r>
    </w:p>
    <w:p w14:paraId="6B9F3305" w14:textId="77777777" w:rsidR="008D169C" w:rsidRDefault="008D169C" w:rsidP="008D169C">
      <w:r>
        <w:t>4.- Aval.</w:t>
      </w:r>
    </w:p>
    <w:p w14:paraId="557542F9" w14:textId="77777777" w:rsidR="008D169C" w:rsidRDefault="008D169C" w:rsidP="008D169C">
      <w:r>
        <w:t>6. Poder del representante legal (en caso de no obrar en el acta constitutiva)</w:t>
      </w:r>
    </w:p>
    <w:p w14:paraId="0E97238D" w14:textId="0E43BDD3" w:rsidR="008D169C" w:rsidRDefault="008D169C" w:rsidP="008D169C">
      <w:r>
        <w:t xml:space="preserve">7. Datos de contacto de atención </w:t>
      </w:r>
      <w:r w:rsidR="00DF1D31">
        <w:t>(correo</w:t>
      </w:r>
      <w:r>
        <w:t xml:space="preserve"> electrónico y teléfono)</w:t>
      </w:r>
    </w:p>
    <w:p w14:paraId="573B8A93" w14:textId="77777777" w:rsidR="008D169C" w:rsidRDefault="008D169C" w:rsidP="008D169C"/>
    <w:p w14:paraId="0D252F0F" w14:textId="77777777" w:rsidR="008D169C" w:rsidRDefault="008D169C" w:rsidP="008D169C">
      <w:r>
        <w:t>AVAL-</w:t>
      </w:r>
    </w:p>
    <w:p w14:paraId="02BFD220" w14:textId="77777777" w:rsidR="008D169C" w:rsidRDefault="008D169C" w:rsidP="008D169C">
      <w:r>
        <w:t>A) EN CASO DE SER PERSONA FÍSICA:</w:t>
      </w:r>
    </w:p>
    <w:p w14:paraId="0083C9BF" w14:textId="77777777" w:rsidR="008D169C" w:rsidRDefault="008D169C" w:rsidP="008D169C">
      <w:r>
        <w:t>1.- Identificación oficial.</w:t>
      </w:r>
    </w:p>
    <w:p w14:paraId="5ADF562D" w14:textId="77777777" w:rsidR="008D169C" w:rsidRDefault="008D169C" w:rsidP="008D169C">
      <w:r>
        <w:t>2.- RFC</w:t>
      </w:r>
    </w:p>
    <w:p w14:paraId="44F9DDDE" w14:textId="77777777" w:rsidR="008D169C" w:rsidRDefault="008D169C" w:rsidP="008D169C">
      <w:r>
        <w:t>3.- Escritura de un bien inmueble o garantía inscrita en el registro público de la propiedad.</w:t>
      </w:r>
    </w:p>
    <w:p w14:paraId="40C16F5B" w14:textId="77777777" w:rsidR="008D169C" w:rsidRDefault="008D169C" w:rsidP="008D169C">
      <w:r>
        <w:t>4.- Comprobante de domicilio</w:t>
      </w:r>
    </w:p>
    <w:p w14:paraId="57D9CA80" w14:textId="77777777" w:rsidR="008D169C" w:rsidRDefault="008D169C" w:rsidP="008D169C">
      <w:r>
        <w:t>5.- Boleta predial del inmueble.</w:t>
      </w:r>
    </w:p>
    <w:p w14:paraId="593A8589" w14:textId="77777777" w:rsidR="008D169C" w:rsidRDefault="008D169C" w:rsidP="008D169C">
      <w:r>
        <w:t>6.-Certificado de libre gravamen del bien inmueble.</w:t>
      </w:r>
    </w:p>
    <w:p w14:paraId="32088A23" w14:textId="3C26167D" w:rsidR="000D46FE" w:rsidRDefault="008D169C" w:rsidP="008D169C">
      <w:r>
        <w:t xml:space="preserve">7.-Datos de contacto de atención </w:t>
      </w:r>
      <w:r w:rsidR="00DF1D31">
        <w:t>(correo</w:t>
      </w:r>
      <w:r>
        <w:t xml:space="preserve"> electrónico y teléfono)</w:t>
      </w:r>
    </w:p>
    <w:sectPr w:rsidR="000D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C"/>
    <w:rsid w:val="000D46FE"/>
    <w:rsid w:val="008D169C"/>
    <w:rsid w:val="00D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1CB8"/>
  <w15:chartTrackingRefBased/>
  <w15:docId w15:val="{364F1200-23C1-4492-A7B7-9DEE43A6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2022-12-15T17:53:00Z</dcterms:created>
  <dcterms:modified xsi:type="dcterms:W3CDTF">2022-12-15T17:57:00Z</dcterms:modified>
</cp:coreProperties>
</file>