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0.1232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Alguna vez soñamos vivir en un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lugar santuario del bosque, que nos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acerque al cielo azul y despertar entre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la niebla y el trinar de las aves en la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021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cima del valle del Cibao. El valle más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bello que ojos humanos hayan jamás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visto” de este sueño a la realidad nace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este espectacular proyecto.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8225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Un residencial de montaña sin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2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precedentes en diseño y concepto,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31274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exclusivo para el desarrollo de Villas,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37377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a tan solo 10 minutos de la ciudad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2899231</wp:posOffset>
            </wp:positionH>
            <wp:positionV relativeFrom="paragraph">
              <wp:posOffset>25107</wp:posOffset>
            </wp:positionV>
            <wp:extent cx="2638734" cy="1484288"/>
            <wp:effectExtent b="0" l="0" r="0" t="0"/>
            <wp:wrapSquare wrapText="left" distB="19050" distT="19050" distL="19050" distR="190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734" cy="1484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37377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de La Vega y 20 min del Aeropuerto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343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Internacional del Cibao con acceso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40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en cualquier tipo de vehículo,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343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acercando la montaña a ti más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93280029296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338165283203125"/>
          <w:szCs w:val="27.338165283203125"/>
          <w:u w:val="none"/>
          <w:shd w:fill="auto" w:val="clear"/>
          <w:vertAlign w:val="baseline"/>
          <w:rtl w:val="0"/>
        </w:rPr>
        <w:t xml:space="preserve">que nunca.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054046630859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7.657344818115234"/>
          <w:szCs w:val="47.65734481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7.657344818115234"/>
          <w:szCs w:val="47.657344818115234"/>
          <w:u w:val="none"/>
          <w:shd w:fill="auto" w:val="clear"/>
          <w:vertAlign w:val="baseline"/>
          <w:rtl w:val="0"/>
        </w:rPr>
        <w:t xml:space="preserve">UBICADO EN CERCADO ALTO, LA VEGA RD.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5559539795" w:lineRule="auto"/>
        <w:ind w:left="0" w:right="0" w:firstLine="0"/>
        <w:jc w:val="left"/>
        <w:rPr>
          <w:rFonts w:ascii="Impact" w:cs="Impact" w:eastAsia="Impact" w:hAnsi="Impact"/>
          <w:b w:val="0"/>
          <w:i w:val="0"/>
          <w:smallCaps w:val="0"/>
          <w:strike w:val="0"/>
          <w:color w:val="154796"/>
          <w:sz w:val="78.7694091796875"/>
          <w:szCs w:val="78.7694091796875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154796"/>
          <w:sz w:val="78.7694091796875"/>
          <w:szCs w:val="78.7694091796875"/>
          <w:u w:val="none"/>
          <w:shd w:fill="auto" w:val="clear"/>
          <w:vertAlign w:val="baseline"/>
          <w:rtl w:val="0"/>
        </w:rPr>
        <w:t xml:space="preserve">DESARROLLO PRIVADO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2554931640625" w:line="240" w:lineRule="auto"/>
        <w:ind w:left="0" w:right="0" w:firstLine="0"/>
        <w:jc w:val="left"/>
        <w:rPr>
          <w:rFonts w:ascii="Impact" w:cs="Impact" w:eastAsia="Impact" w:hAnsi="Impact"/>
          <w:b w:val="0"/>
          <w:i w:val="0"/>
          <w:smallCaps w:val="0"/>
          <w:strike w:val="0"/>
          <w:color w:val="154796"/>
          <w:sz w:val="78.7694091796875"/>
          <w:szCs w:val="78.7694091796875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154796"/>
          <w:sz w:val="78.7694091796875"/>
          <w:szCs w:val="78.7694091796875"/>
          <w:u w:val="none"/>
          <w:shd w:fill="auto" w:val="clear"/>
          <w:vertAlign w:val="baseline"/>
        </w:rPr>
        <w:drawing>
          <wp:inline distB="19050" distT="19050" distL="19050" distR="19050">
            <wp:extent cx="3715086" cy="210364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5086" cy="2103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157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El lugar perfecto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como primera o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segunda vivienda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por su cercanía,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accesibilidad,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seguridad y por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la atmosfera de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paz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y tranquilidad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que se ha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logrado en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</w:rPr>
        <w:sectPr>
          <w:pgSz w:h="12240" w:w="15840" w:orient="landscape"/>
          <w:pgMar w:bottom="618.8480377197266" w:top="600.975341796875" w:left="654.9795532226562" w:right="173.62060546875" w:header="0" w:footer="720"/>
          <w:pgNumType w:start="1"/>
          <w:cols w:equalWidth="0" w:num="2">
            <w:col w:space="0" w:w="7520"/>
            <w:col w:space="0" w:w="75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281200408935547"/>
          <w:szCs w:val="26.281200408935547"/>
          <w:u w:val="none"/>
          <w:shd w:fill="auto" w:val="clear"/>
          <w:vertAlign w:val="baseline"/>
          <w:rtl w:val="0"/>
        </w:rPr>
        <w:t xml:space="preserve">este espacio.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822998046875" w:line="239.90365505218506" w:lineRule="auto"/>
        <w:ind w:left="0" w:right="0" w:firstLine="0"/>
        <w:jc w:val="left"/>
        <w:rPr>
          <w:rFonts w:ascii="Impact" w:cs="Impact" w:eastAsia="Impact" w:hAnsi="Impact"/>
          <w:b w:val="0"/>
          <w:i w:val="0"/>
          <w:smallCaps w:val="0"/>
          <w:strike w:val="0"/>
          <w:color w:val="ffffff"/>
          <w:sz w:val="42.24520492553711"/>
          <w:szCs w:val="42.24520492553711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ffffff"/>
          <w:sz w:val="42.24520492553711"/>
          <w:szCs w:val="42.24520492553711"/>
          <w:u w:val="none"/>
          <w:shd w:fill="auto" w:val="clear"/>
          <w:vertAlign w:val="baseline"/>
          <w:rtl w:val="0"/>
        </w:rPr>
        <w:t xml:space="preserve">4 MODELOS DE VILLAS A ESCOGER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5.778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3- 4 habitaciones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445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3- 4 - 5 baños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9674072265625" w:line="239.90401268005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Sala, Comedor, Cocina, cuarto de servicio.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0833740234375" w:line="239.90401268005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Terraza, piscina privada (Jacuzzi) 4 parqueos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620601654052734"/>
          <w:szCs w:val="28.620601654052734"/>
          <w:u w:val="none"/>
          <w:shd w:fill="auto" w:val="clear"/>
          <w:vertAlign w:val="baseline"/>
        </w:rPr>
        <w:drawing>
          <wp:inline distB="19050" distT="19050" distL="19050" distR="19050">
            <wp:extent cx="2449607" cy="137790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9607" cy="13779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8.8922119140625" w:line="239.90401268005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Área de convivencia  social, Domo, fogata lougue.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337890625" w:line="239.90401268005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Área social 3889 Mt2. Calles en concreto Servicio agua y luz Seguridad 24/7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593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620601654052734"/>
          <w:szCs w:val="28.62060165405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620601654052734"/>
          <w:szCs w:val="28.620601654052734"/>
          <w:u w:val="none"/>
          <w:shd w:fill="auto" w:val="clear"/>
          <w:vertAlign w:val="baseline"/>
          <w:rtl w:val="0"/>
        </w:rPr>
        <w:t xml:space="preserve">Exclusivo privado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2.4981689453125" w:line="352.595701217651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ffffff"/>
          <w:sz w:val="43.79124450683594"/>
          <w:szCs w:val="43.79124450683594"/>
          <w:u w:val="none"/>
          <w:shd w:fill="auto" w:val="clear"/>
          <w:vertAlign w:val="baseline"/>
          <w:rtl w:val="0"/>
        </w:rPr>
        <w:t xml:space="preserve">VILLAS DESDE US$ 220,000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CONDICIÓN DEL NEGOCIO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324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Villas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30% inicial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30% durante la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construcción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40% contra entrega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879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  <w:rtl w:val="0"/>
        </w:rPr>
        <w:t xml:space="preserve">Terreno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216918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  <w:rtl w:val="0"/>
        </w:rPr>
        <w:t xml:space="preserve">30% inicial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213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  <w:rtl w:val="0"/>
        </w:rPr>
        <w:t xml:space="preserve">70% Financiamiento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216918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  <w:rtl w:val="0"/>
        </w:rPr>
        <w:t xml:space="preserve">o pago total.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216918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549999237060547"/>
          <w:szCs w:val="28.549999237060547"/>
          <w:u w:val="none"/>
          <w:shd w:fill="auto" w:val="clear"/>
          <w:vertAlign w:val="baseline"/>
          <w:rtl w:val="0"/>
        </w:rPr>
        <w:t xml:space="preserve">12 meses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9093933105469" w:line="205.317807197570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SOLARES DISPONIBLES PARA VENTA (OPCIONAL 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77664184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702001571655273"/>
          <w:szCs w:val="28.702001571655273"/>
          <w:u w:val="none"/>
          <w:shd w:fill="auto" w:val="clear"/>
          <w:vertAlign w:val="baseline"/>
          <w:rtl w:val="0"/>
        </w:rPr>
        <w:t xml:space="preserve">¡TENEMOS FACILIDADES DE PAGO!</w:t>
      </w:r>
    </w:p>
    <w:sectPr>
      <w:type w:val="continuous"/>
      <w:pgSz w:h="12240" w:w="15840" w:orient="landscape"/>
      <w:pgMar w:bottom="618.8480377197266" w:top="600.975341796875" w:left="1156.3057708740234" w:right="330.11474609375" w:header="0" w:footer="720"/>
      <w:cols w:equalWidth="0" w:num="3">
        <w:col w:space="0" w:w="4800"/>
        <w:col w:space="0" w:w="4800"/>
        <w:col w:space="0" w:w="4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