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62C9" w14:textId="1F514BE2" w:rsidR="00E809F8" w:rsidRDefault="00A33BBE" w:rsidP="00713837">
      <w:pPr>
        <w:pStyle w:val="Sinespaciado"/>
        <w:spacing w:line="360" w:lineRule="auto"/>
        <w:jc w:val="both"/>
        <w:rPr>
          <w:rFonts w:ascii="Arial" w:hAnsi="Arial" w:cs="Arial"/>
        </w:rPr>
      </w:pPr>
      <w:r w:rsidRPr="00713837"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33794E2A" wp14:editId="70B785C7">
            <wp:simplePos x="0" y="0"/>
            <wp:positionH relativeFrom="margin">
              <wp:posOffset>-756838</wp:posOffset>
            </wp:positionH>
            <wp:positionV relativeFrom="margin">
              <wp:posOffset>-537845</wp:posOffset>
            </wp:positionV>
            <wp:extent cx="873760" cy="873760"/>
            <wp:effectExtent l="0" t="0" r="254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mpr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20A08" w14:textId="254727AE" w:rsidR="00860BE0" w:rsidRDefault="00860BE0" w:rsidP="00860BE0">
      <w:pPr>
        <w:pStyle w:val="Sinespaciado"/>
        <w:spacing w:line="360" w:lineRule="auto"/>
        <w:ind w:left="212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</w:t>
      </w:r>
      <w:r w:rsidR="00A33BBE" w:rsidRPr="00860BE0">
        <w:rPr>
          <w:rFonts w:ascii="Arial" w:hAnsi="Arial" w:cs="Arial"/>
          <w:b/>
          <w:u w:val="single"/>
        </w:rPr>
        <w:t>CONTRATO DE ARRENDAMIENTO</w:t>
      </w:r>
    </w:p>
    <w:p w14:paraId="3ED9758C" w14:textId="51C0C9FA" w:rsidR="009857F2" w:rsidRPr="00860BE0" w:rsidRDefault="00A33BBE" w:rsidP="00860BE0">
      <w:pPr>
        <w:pStyle w:val="Sinespaciado"/>
        <w:spacing w:line="360" w:lineRule="auto"/>
        <w:jc w:val="center"/>
        <w:rPr>
          <w:rFonts w:ascii="Arial" w:hAnsi="Arial" w:cs="Arial"/>
          <w:b/>
          <w:u w:val="single"/>
        </w:rPr>
      </w:pPr>
      <w:r w:rsidRPr="00860BE0">
        <w:rPr>
          <w:rFonts w:ascii="Arial" w:hAnsi="Arial" w:cs="Arial"/>
          <w:b/>
          <w:u w:val="single"/>
        </w:rPr>
        <w:t>REQUISITOS Y ANTECEDENTES</w:t>
      </w:r>
      <w:r w:rsidR="00860BE0">
        <w:rPr>
          <w:rFonts w:ascii="Arial" w:hAnsi="Arial" w:cs="Arial"/>
          <w:b/>
          <w:u w:val="single"/>
        </w:rPr>
        <w:t>.</w:t>
      </w:r>
    </w:p>
    <w:p w14:paraId="3BF17D01" w14:textId="77777777" w:rsidR="00713837" w:rsidRPr="00860BE0" w:rsidRDefault="00713837" w:rsidP="00860BE0">
      <w:pPr>
        <w:pStyle w:val="Sinespaciado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92ECA03" w14:textId="1FCA19F1" w:rsidR="00A33BBE" w:rsidRPr="00860BE0" w:rsidRDefault="00FA25EF" w:rsidP="00860BE0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>Nombre completo,</w:t>
      </w:r>
      <w:r w:rsidR="00201B57" w:rsidRPr="00860BE0">
        <w:rPr>
          <w:rFonts w:ascii="Arial" w:hAnsi="Arial" w:cs="Arial"/>
        </w:rPr>
        <w:t xml:space="preserve"> </w:t>
      </w:r>
      <w:r w:rsidR="00A33BBE" w:rsidRPr="00860BE0">
        <w:rPr>
          <w:rFonts w:ascii="Arial" w:hAnsi="Arial" w:cs="Arial"/>
        </w:rPr>
        <w:t>nacionalidad</w:t>
      </w:r>
      <w:r w:rsidR="00201B57" w:rsidRPr="00860BE0">
        <w:rPr>
          <w:rFonts w:ascii="Arial" w:hAnsi="Arial" w:cs="Arial"/>
        </w:rPr>
        <w:t xml:space="preserve">, </w:t>
      </w:r>
      <w:r w:rsidRPr="00860BE0">
        <w:rPr>
          <w:rFonts w:ascii="Arial" w:hAnsi="Arial" w:cs="Arial"/>
        </w:rPr>
        <w:t xml:space="preserve">estado civil, profesión u </w:t>
      </w:r>
      <w:r w:rsidR="00D54E47" w:rsidRPr="00860BE0">
        <w:rPr>
          <w:rFonts w:ascii="Arial" w:hAnsi="Arial" w:cs="Arial"/>
        </w:rPr>
        <w:t>oficio, RUT,</w:t>
      </w:r>
      <w:r w:rsidRPr="00860BE0">
        <w:rPr>
          <w:rFonts w:ascii="Arial" w:hAnsi="Arial" w:cs="Arial"/>
        </w:rPr>
        <w:t xml:space="preserve"> domicilio</w:t>
      </w:r>
      <w:r w:rsidR="00614547" w:rsidRPr="00860BE0">
        <w:rPr>
          <w:rFonts w:ascii="Arial" w:hAnsi="Arial" w:cs="Arial"/>
        </w:rPr>
        <w:t xml:space="preserve"> actual</w:t>
      </w:r>
      <w:r w:rsidR="00D54E47" w:rsidRPr="00860BE0">
        <w:rPr>
          <w:rFonts w:ascii="Arial" w:hAnsi="Arial" w:cs="Arial"/>
        </w:rPr>
        <w:t>, correo electrónico</w:t>
      </w:r>
      <w:r w:rsidRPr="00860BE0">
        <w:rPr>
          <w:rFonts w:ascii="Arial" w:hAnsi="Arial" w:cs="Arial"/>
        </w:rPr>
        <w:t>.</w:t>
      </w:r>
    </w:p>
    <w:p w14:paraId="0E11BD97" w14:textId="3B2877B1" w:rsidR="00A33BBE" w:rsidRPr="00860BE0" w:rsidRDefault="00FA25EF" w:rsidP="00860BE0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>F</w:t>
      </w:r>
      <w:r w:rsidR="00A33BBE" w:rsidRPr="00860BE0">
        <w:rPr>
          <w:rFonts w:ascii="Arial" w:hAnsi="Arial" w:cs="Arial"/>
        </w:rPr>
        <w:t>otocopia</w:t>
      </w:r>
      <w:r w:rsidRPr="00860BE0">
        <w:rPr>
          <w:rFonts w:ascii="Arial" w:hAnsi="Arial" w:cs="Arial"/>
        </w:rPr>
        <w:t xml:space="preserve"> o foto, por ambos lados, de la cédula de identidad.</w:t>
      </w:r>
    </w:p>
    <w:p w14:paraId="6173FBBB" w14:textId="77777777" w:rsidR="00713837" w:rsidRPr="00860BE0" w:rsidRDefault="007A0A7C" w:rsidP="00860BE0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>Deberá acred</w:t>
      </w:r>
      <w:r w:rsidR="00D8770A" w:rsidRPr="00860BE0">
        <w:rPr>
          <w:rFonts w:ascii="Arial" w:hAnsi="Arial" w:cs="Arial"/>
        </w:rPr>
        <w:t>itar</w:t>
      </w:r>
      <w:r w:rsidR="00D54E47" w:rsidRPr="00860BE0">
        <w:rPr>
          <w:rFonts w:ascii="Arial" w:hAnsi="Arial" w:cs="Arial"/>
        </w:rPr>
        <w:t>, como mínimo,</w:t>
      </w:r>
      <w:r w:rsidR="00D8770A" w:rsidRPr="00860BE0">
        <w:rPr>
          <w:rFonts w:ascii="Arial" w:hAnsi="Arial" w:cs="Arial"/>
        </w:rPr>
        <w:t xml:space="preserve"> </w:t>
      </w:r>
      <w:r w:rsidR="00D54E47" w:rsidRPr="00860BE0">
        <w:rPr>
          <w:rFonts w:ascii="Arial" w:hAnsi="Arial" w:cs="Arial"/>
        </w:rPr>
        <w:t xml:space="preserve">un </w:t>
      </w:r>
      <w:r w:rsidR="00BA0C12" w:rsidRPr="00860BE0">
        <w:rPr>
          <w:rFonts w:ascii="Arial" w:hAnsi="Arial" w:cs="Arial"/>
        </w:rPr>
        <w:t>ingreso mensual</w:t>
      </w:r>
      <w:r w:rsidR="00D54E47" w:rsidRPr="00860BE0">
        <w:rPr>
          <w:rFonts w:ascii="Arial" w:hAnsi="Arial" w:cs="Arial"/>
        </w:rPr>
        <w:t xml:space="preserve"> </w:t>
      </w:r>
      <w:r w:rsidRPr="00860BE0">
        <w:rPr>
          <w:rFonts w:ascii="Arial" w:hAnsi="Arial" w:cs="Arial"/>
        </w:rPr>
        <w:t>equivalen</w:t>
      </w:r>
      <w:r w:rsidR="00D54E47" w:rsidRPr="00860BE0">
        <w:rPr>
          <w:rFonts w:ascii="Arial" w:hAnsi="Arial" w:cs="Arial"/>
        </w:rPr>
        <w:t xml:space="preserve">te a 3 veces el valor de la renta </w:t>
      </w:r>
      <w:r w:rsidRPr="00860BE0">
        <w:rPr>
          <w:rFonts w:ascii="Arial" w:hAnsi="Arial" w:cs="Arial"/>
        </w:rPr>
        <w:t xml:space="preserve">mensual de arrendamiento. </w:t>
      </w:r>
    </w:p>
    <w:p w14:paraId="1FD835F4" w14:textId="35CA047F" w:rsidR="00FA25EF" w:rsidRPr="00860BE0" w:rsidRDefault="00860BE0" w:rsidP="00860BE0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  <w:b/>
          <w:bCs/>
          <w:u w:val="single"/>
        </w:rPr>
        <w:t xml:space="preserve">DOCUMENTACIÓN </w:t>
      </w:r>
      <w:r>
        <w:rPr>
          <w:rFonts w:ascii="Arial" w:hAnsi="Arial" w:cs="Arial"/>
          <w:b/>
          <w:bCs/>
          <w:u w:val="single"/>
        </w:rPr>
        <w:t>QUE PRESENTAR:</w:t>
      </w:r>
      <w:r w:rsidR="007C23F6" w:rsidRPr="00860BE0">
        <w:rPr>
          <w:rFonts w:ascii="Arial" w:hAnsi="Arial" w:cs="Arial"/>
          <w:b/>
          <w:bCs/>
        </w:rPr>
        <w:t xml:space="preserve"> (esta misma documentación también deberá ser presentada por el Codeudor Solidario). Todos deben </w:t>
      </w:r>
      <w:r>
        <w:rPr>
          <w:rFonts w:ascii="Arial" w:hAnsi="Arial" w:cs="Arial"/>
          <w:b/>
          <w:bCs/>
        </w:rPr>
        <w:t xml:space="preserve">enviar el </w:t>
      </w:r>
      <w:r w:rsidR="007C23F6" w:rsidRPr="00860BE0">
        <w:rPr>
          <w:rFonts w:ascii="Arial" w:hAnsi="Arial" w:cs="Arial"/>
          <w:b/>
          <w:bCs/>
        </w:rPr>
        <w:t>DICOM PLATINUM.</w:t>
      </w:r>
    </w:p>
    <w:p w14:paraId="5977018E" w14:textId="592CE4B3" w:rsidR="008475DE" w:rsidRPr="00860BE0" w:rsidRDefault="00FA25EF" w:rsidP="00860BE0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 xml:space="preserve">SI EL POSTULANTE ES </w:t>
      </w:r>
      <w:r w:rsidRPr="00860BE0">
        <w:rPr>
          <w:rFonts w:ascii="Arial" w:hAnsi="Arial" w:cs="Arial"/>
          <w:b/>
          <w:bCs/>
        </w:rPr>
        <w:t>EMPLEADO DEPENDIENTE:</w:t>
      </w:r>
    </w:p>
    <w:p w14:paraId="1D551F16" w14:textId="4FD12986" w:rsidR="00FA25EF" w:rsidRPr="00860BE0" w:rsidRDefault="008475DE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 xml:space="preserve">6 últimas liquidaciones de sueldo </w:t>
      </w:r>
    </w:p>
    <w:p w14:paraId="65965652" w14:textId="624CD790" w:rsidR="00FA25EF" w:rsidRPr="00860BE0" w:rsidRDefault="008475DE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 xml:space="preserve">Certificado de antigüedad del lugar de trabajo </w:t>
      </w:r>
    </w:p>
    <w:p w14:paraId="537A84FE" w14:textId="6A0BB462" w:rsidR="00FA25EF" w:rsidRPr="00860BE0" w:rsidRDefault="008475DE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 xml:space="preserve">Certificado de imposiciones del último año </w:t>
      </w:r>
    </w:p>
    <w:p w14:paraId="25076A60" w14:textId="7C6BAEC8" w:rsidR="008475DE" w:rsidRPr="00860BE0" w:rsidRDefault="008475DE" w:rsidP="00860BE0">
      <w:pPr>
        <w:pStyle w:val="Sinespaciado"/>
        <w:spacing w:line="360" w:lineRule="auto"/>
        <w:jc w:val="both"/>
        <w:rPr>
          <w:rFonts w:ascii="Arial" w:eastAsia="Times New Roman" w:hAnsi="Arial" w:cs="Arial"/>
          <w:lang w:eastAsia="es-ES_tradnl"/>
        </w:rPr>
      </w:pPr>
      <w:r w:rsidRPr="00860BE0">
        <w:rPr>
          <w:rFonts w:ascii="Arial" w:hAnsi="Arial" w:cs="Arial"/>
        </w:rPr>
        <w:t xml:space="preserve">Informe de DICOM </w:t>
      </w:r>
      <w:proofErr w:type="spellStart"/>
      <w:r w:rsidRPr="00860BE0">
        <w:rPr>
          <w:rFonts w:ascii="Arial" w:hAnsi="Arial" w:cs="Arial"/>
        </w:rPr>
        <w:t>Platinum</w:t>
      </w:r>
      <w:proofErr w:type="spellEnd"/>
      <w:r w:rsidRPr="00860BE0">
        <w:rPr>
          <w:rFonts w:ascii="Arial" w:hAnsi="Arial" w:cs="Arial"/>
        </w:rPr>
        <w:t xml:space="preserve"> </w:t>
      </w:r>
      <w:hyperlink r:id="rId8" w:history="1">
        <w:r w:rsidR="00713837" w:rsidRPr="00860BE0">
          <w:rPr>
            <w:rStyle w:val="Hipervnculo"/>
            <w:rFonts w:ascii="Arial" w:eastAsia="Times New Roman" w:hAnsi="Arial" w:cs="Arial"/>
          </w:rPr>
          <w:t>https://soluciones.equifax.cl/personas/mi-informe-platinum-360</w:t>
        </w:r>
      </w:hyperlink>
      <w:r w:rsidR="00713837" w:rsidRPr="00860BE0">
        <w:rPr>
          <w:rFonts w:ascii="Arial" w:eastAsia="Times New Roman" w:hAnsi="Arial" w:cs="Arial"/>
        </w:rPr>
        <w:t xml:space="preserve"> </w:t>
      </w:r>
    </w:p>
    <w:p w14:paraId="23C3E433" w14:textId="6B7464C4" w:rsidR="00FA25EF" w:rsidRPr="00860BE0" w:rsidRDefault="00FA25EF" w:rsidP="00860BE0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 xml:space="preserve">SI EL POSTULANTE ES </w:t>
      </w:r>
      <w:r w:rsidR="008475DE" w:rsidRPr="00860BE0">
        <w:rPr>
          <w:rFonts w:ascii="Arial" w:hAnsi="Arial" w:cs="Arial"/>
          <w:b/>
          <w:bCs/>
        </w:rPr>
        <w:t xml:space="preserve">TRABAJADOR </w:t>
      </w:r>
      <w:r w:rsidRPr="00860BE0">
        <w:rPr>
          <w:rFonts w:ascii="Arial" w:hAnsi="Arial" w:cs="Arial"/>
          <w:b/>
          <w:bCs/>
        </w:rPr>
        <w:t>INDEPENDIENTE</w:t>
      </w:r>
      <w:r w:rsidRPr="00860BE0">
        <w:rPr>
          <w:rFonts w:ascii="Arial" w:hAnsi="Arial" w:cs="Arial"/>
        </w:rPr>
        <w:t>:</w:t>
      </w:r>
    </w:p>
    <w:p w14:paraId="2D163B24" w14:textId="19AADAF2" w:rsidR="00FA25EF" w:rsidRPr="00860BE0" w:rsidRDefault="007C23F6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>6</w:t>
      </w:r>
      <w:r w:rsidR="00713837" w:rsidRPr="00860BE0">
        <w:rPr>
          <w:rFonts w:ascii="Arial" w:hAnsi="Arial" w:cs="Arial"/>
        </w:rPr>
        <w:t xml:space="preserve"> últimos meses de</w:t>
      </w:r>
      <w:r w:rsidR="008475DE" w:rsidRPr="00860BE0">
        <w:rPr>
          <w:rFonts w:ascii="Arial" w:hAnsi="Arial" w:cs="Arial"/>
        </w:rPr>
        <w:t xml:space="preserve"> boletas de honorarios </w:t>
      </w:r>
    </w:p>
    <w:p w14:paraId="2ECA79E1" w14:textId="5D2AF5E3" w:rsidR="008475DE" w:rsidRPr="00860BE0" w:rsidRDefault="008475DE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 xml:space="preserve">Últimas 2 declaraciones de </w:t>
      </w:r>
      <w:r w:rsidR="007C23F6" w:rsidRPr="00860BE0">
        <w:rPr>
          <w:rFonts w:ascii="Arial" w:hAnsi="Arial" w:cs="Arial"/>
        </w:rPr>
        <w:t>I</w:t>
      </w:r>
      <w:r w:rsidRPr="00860BE0">
        <w:rPr>
          <w:rFonts w:ascii="Arial" w:hAnsi="Arial" w:cs="Arial"/>
        </w:rPr>
        <w:t xml:space="preserve">mpuesto a la </w:t>
      </w:r>
      <w:r w:rsidR="007C23F6" w:rsidRPr="00860BE0">
        <w:rPr>
          <w:rFonts w:ascii="Arial" w:hAnsi="Arial" w:cs="Arial"/>
        </w:rPr>
        <w:t>R</w:t>
      </w:r>
      <w:r w:rsidRPr="00860BE0">
        <w:rPr>
          <w:rFonts w:ascii="Arial" w:hAnsi="Arial" w:cs="Arial"/>
        </w:rPr>
        <w:t>enta</w:t>
      </w:r>
    </w:p>
    <w:p w14:paraId="3E7A798B" w14:textId="7A020F55" w:rsidR="00D54E47" w:rsidRPr="00860BE0" w:rsidRDefault="008475DE" w:rsidP="00860BE0">
      <w:pPr>
        <w:pStyle w:val="Sinespaciado"/>
        <w:spacing w:line="360" w:lineRule="auto"/>
        <w:jc w:val="both"/>
        <w:rPr>
          <w:rFonts w:ascii="Arial" w:eastAsia="Times New Roman" w:hAnsi="Arial" w:cs="Arial"/>
        </w:rPr>
      </w:pPr>
      <w:r w:rsidRPr="00860BE0">
        <w:rPr>
          <w:rFonts w:ascii="Arial" w:hAnsi="Arial" w:cs="Arial"/>
        </w:rPr>
        <w:t xml:space="preserve">Informe de DICOM </w:t>
      </w:r>
      <w:proofErr w:type="spellStart"/>
      <w:r w:rsidRPr="00860BE0">
        <w:rPr>
          <w:rFonts w:ascii="Arial" w:hAnsi="Arial" w:cs="Arial"/>
        </w:rPr>
        <w:t>Platinum</w:t>
      </w:r>
      <w:proofErr w:type="spellEnd"/>
      <w:r w:rsidRPr="00860BE0">
        <w:rPr>
          <w:rFonts w:ascii="Arial" w:hAnsi="Arial" w:cs="Arial"/>
        </w:rPr>
        <w:t xml:space="preserve"> </w:t>
      </w:r>
      <w:hyperlink r:id="rId9" w:history="1">
        <w:r w:rsidR="00713837" w:rsidRPr="00860BE0">
          <w:rPr>
            <w:rStyle w:val="Hipervnculo"/>
            <w:rFonts w:ascii="Arial" w:eastAsia="Times New Roman" w:hAnsi="Arial" w:cs="Arial"/>
          </w:rPr>
          <w:t>https://soluciones.equifax.cl/personas/mi-informe-platinum-360</w:t>
        </w:r>
      </w:hyperlink>
      <w:r w:rsidR="00713837" w:rsidRPr="00860BE0">
        <w:rPr>
          <w:rFonts w:ascii="Arial" w:eastAsia="Times New Roman" w:hAnsi="Arial" w:cs="Arial"/>
        </w:rPr>
        <w:t xml:space="preserve"> </w:t>
      </w:r>
    </w:p>
    <w:p w14:paraId="51C94899" w14:textId="1FBAD42C" w:rsidR="00D54E47" w:rsidRPr="00860BE0" w:rsidRDefault="00D54E47" w:rsidP="00860BE0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</w:rPr>
      </w:pPr>
      <w:r w:rsidRPr="00860BE0">
        <w:rPr>
          <w:rFonts w:ascii="Arial" w:hAnsi="Arial" w:cs="Arial"/>
        </w:rPr>
        <w:t xml:space="preserve">SI ES </w:t>
      </w:r>
      <w:r w:rsidRPr="00860BE0">
        <w:rPr>
          <w:rFonts w:ascii="Arial" w:hAnsi="Arial" w:cs="Arial"/>
          <w:b/>
          <w:bCs/>
        </w:rPr>
        <w:t>PERSONA JURÍDICA</w:t>
      </w:r>
      <w:r w:rsidRPr="00860BE0">
        <w:rPr>
          <w:rFonts w:ascii="Arial" w:hAnsi="Arial" w:cs="Arial"/>
        </w:rPr>
        <w:t xml:space="preserve">: </w:t>
      </w:r>
    </w:p>
    <w:p w14:paraId="7925AA4A" w14:textId="31F2E754" w:rsidR="00D54E47" w:rsidRPr="00860BE0" w:rsidRDefault="00D54E47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 xml:space="preserve">Escritura de constitución de la sociedad. </w:t>
      </w:r>
    </w:p>
    <w:p w14:paraId="3502DF28" w14:textId="44BAE64B" w:rsidR="00D54E47" w:rsidRPr="00860BE0" w:rsidRDefault="00D54E47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>Copia de inscripción con vigencia en el Registro de Comercio.</w:t>
      </w:r>
    </w:p>
    <w:p w14:paraId="4A37C830" w14:textId="77777777" w:rsidR="00D54E47" w:rsidRPr="00860BE0" w:rsidRDefault="00D54E47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>Personería vigente del representante legal.</w:t>
      </w:r>
    </w:p>
    <w:p w14:paraId="5907BE4A" w14:textId="77777777" w:rsidR="00D54E47" w:rsidRPr="00860BE0" w:rsidRDefault="00D54E47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eastAsia="MS Mincho" w:hAnsi="Arial" w:cs="Arial"/>
        </w:rPr>
        <w:t>Ú</w:t>
      </w:r>
      <w:r w:rsidRPr="00860BE0">
        <w:rPr>
          <w:rFonts w:ascii="Arial" w:hAnsi="Arial" w:cs="Arial"/>
        </w:rPr>
        <w:t>ltimo balance.</w:t>
      </w:r>
      <w:r w:rsidRPr="00860BE0">
        <w:rPr>
          <w:rFonts w:ascii="MS Gothic" w:eastAsia="MS Gothic" w:hAnsi="MS Gothic" w:cs="MS Gothic" w:hint="eastAsia"/>
        </w:rPr>
        <w:t> </w:t>
      </w:r>
    </w:p>
    <w:p w14:paraId="191C0975" w14:textId="6B4A962F" w:rsidR="00D54E47" w:rsidRPr="00860BE0" w:rsidRDefault="00D54E47" w:rsidP="00860BE0">
      <w:pPr>
        <w:pStyle w:val="Sinespaciado"/>
        <w:spacing w:line="360" w:lineRule="auto"/>
        <w:jc w:val="both"/>
        <w:rPr>
          <w:rFonts w:ascii="Arial" w:hAnsi="Arial" w:cs="Arial"/>
        </w:rPr>
      </w:pPr>
      <w:r w:rsidRPr="00860BE0">
        <w:rPr>
          <w:rFonts w:ascii="Arial" w:hAnsi="Arial" w:cs="Arial"/>
        </w:rPr>
        <w:t>6 últimas declaraciones de IVA.</w:t>
      </w:r>
    </w:p>
    <w:p w14:paraId="0B24DB8E" w14:textId="77777777" w:rsidR="00713837" w:rsidRPr="00860BE0" w:rsidRDefault="00713837" w:rsidP="00860BE0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202BECF" w14:textId="2742240A" w:rsidR="00713837" w:rsidRPr="00860BE0" w:rsidRDefault="00713837" w:rsidP="00860BE0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0EFE1C1" w14:textId="77777777" w:rsidR="00713837" w:rsidRDefault="00713837" w:rsidP="00713837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DB46117" w14:textId="77777777" w:rsidR="00713837" w:rsidRPr="007C23F6" w:rsidRDefault="00713837" w:rsidP="00713837">
      <w:pPr>
        <w:pStyle w:val="Sinespaciado"/>
        <w:spacing w:line="276" w:lineRule="auto"/>
        <w:jc w:val="both"/>
        <w:rPr>
          <w:rFonts w:ascii="Arial" w:hAnsi="Arial" w:cs="Arial"/>
          <w:color w:val="BFBFBF" w:themeColor="background1" w:themeShade="BF"/>
        </w:rPr>
      </w:pPr>
    </w:p>
    <w:p w14:paraId="7B70DFDC" w14:textId="3448EAB7" w:rsidR="00323A2C" w:rsidRPr="007C23F6" w:rsidRDefault="00323A2C" w:rsidP="00713837">
      <w:pPr>
        <w:pStyle w:val="Sinespaciado"/>
        <w:spacing w:line="276" w:lineRule="auto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7C23F6">
        <w:rPr>
          <w:rFonts w:ascii="Arial" w:hAnsi="Arial" w:cs="Arial"/>
          <w:color w:val="BFBFBF" w:themeColor="background1" w:themeShade="BF"/>
          <w:sz w:val="16"/>
          <w:szCs w:val="16"/>
        </w:rPr>
        <w:t xml:space="preserve">Av. Edmundo </w:t>
      </w:r>
      <w:proofErr w:type="spellStart"/>
      <w:r w:rsidRPr="007C23F6">
        <w:rPr>
          <w:rFonts w:ascii="Arial" w:hAnsi="Arial" w:cs="Arial"/>
          <w:color w:val="BFBFBF" w:themeColor="background1" w:themeShade="BF"/>
          <w:sz w:val="16"/>
          <w:szCs w:val="16"/>
        </w:rPr>
        <w:t>Eluchans</w:t>
      </w:r>
      <w:proofErr w:type="spellEnd"/>
      <w:r w:rsidRPr="007C23F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3047, oficina 21, Edificio </w:t>
      </w:r>
      <w:proofErr w:type="spellStart"/>
      <w:r w:rsidRPr="007C23F6">
        <w:rPr>
          <w:rFonts w:ascii="Arial" w:hAnsi="Arial" w:cs="Arial"/>
          <w:color w:val="BFBFBF" w:themeColor="background1" w:themeShade="BF"/>
          <w:sz w:val="16"/>
          <w:szCs w:val="16"/>
        </w:rPr>
        <w:t>Reñaca</w:t>
      </w:r>
      <w:proofErr w:type="spellEnd"/>
      <w:r w:rsidRPr="007C23F6">
        <w:rPr>
          <w:rFonts w:ascii="Arial" w:hAnsi="Arial" w:cs="Arial"/>
          <w:color w:val="BFBFBF" w:themeColor="background1" w:themeShade="BF"/>
          <w:sz w:val="16"/>
          <w:szCs w:val="16"/>
        </w:rPr>
        <w:t xml:space="preserve"> Norte, Viña del Mar</w:t>
      </w:r>
    </w:p>
    <w:p w14:paraId="7C7DFCDC" w14:textId="43671561" w:rsidR="00412F71" w:rsidRPr="007C23F6" w:rsidRDefault="00B07EB2" w:rsidP="00713837">
      <w:pPr>
        <w:pStyle w:val="Sinespaciado"/>
        <w:spacing w:line="276" w:lineRule="auto"/>
        <w:jc w:val="center"/>
        <w:rPr>
          <w:rFonts w:ascii="Arial" w:hAnsi="Arial" w:cs="Arial"/>
          <w:color w:val="BFBFBF" w:themeColor="background1" w:themeShade="BF"/>
        </w:rPr>
      </w:pPr>
      <w:hyperlink r:id="rId10" w:history="1">
        <w:r w:rsidR="00713837" w:rsidRPr="007C23F6">
          <w:rPr>
            <w:rStyle w:val="Hipervnculo"/>
            <w:rFonts w:ascii="Arial" w:hAnsi="Arial" w:cs="Arial"/>
            <w:bCs/>
            <w:color w:val="BFBFBF" w:themeColor="background1" w:themeShade="BF"/>
            <w:sz w:val="16"/>
            <w:szCs w:val="16"/>
            <w:u w:val="none"/>
          </w:rPr>
          <w:t>www.mazuelabienesraices.cl</w:t>
        </w:r>
      </w:hyperlink>
      <w:r w:rsidR="00713837" w:rsidRPr="007C23F6"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 </w:t>
      </w:r>
      <w:r w:rsidR="009857F2" w:rsidRPr="007C23F6">
        <w:rPr>
          <w:rFonts w:ascii="Arial" w:hAnsi="Arial" w:cs="Arial"/>
          <w:color w:val="BFBFBF" w:themeColor="background1" w:themeShade="BF"/>
          <w:sz w:val="16"/>
          <w:szCs w:val="16"/>
        </w:rPr>
        <w:t xml:space="preserve">- </w:t>
      </w:r>
      <w:hyperlink r:id="rId11" w:history="1">
        <w:r w:rsidR="00713837" w:rsidRPr="007C23F6">
          <w:rPr>
            <w:rStyle w:val="Hipervnculo"/>
            <w:rFonts w:ascii="Arial" w:hAnsi="Arial" w:cs="Arial"/>
            <w:bCs/>
            <w:color w:val="BFBFBF" w:themeColor="background1" w:themeShade="BF"/>
            <w:sz w:val="16"/>
            <w:szCs w:val="16"/>
            <w:u w:val="none"/>
          </w:rPr>
          <w:t>info@mazuelabienesraices.cl</w:t>
        </w:r>
      </w:hyperlink>
      <w:r w:rsidR="00713837" w:rsidRPr="007C23F6"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 </w:t>
      </w:r>
    </w:p>
    <w:sectPr w:rsidR="00412F71" w:rsidRPr="007C23F6" w:rsidSect="00713837">
      <w:footerReference w:type="even" r:id="rId12"/>
      <w:footerReference w:type="default" r:id="rId13"/>
      <w:pgSz w:w="12240" w:h="18700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CA0" w14:textId="77777777" w:rsidR="00B07EB2" w:rsidRDefault="00B07EB2" w:rsidP="00A33BBE">
      <w:r>
        <w:separator/>
      </w:r>
    </w:p>
  </w:endnote>
  <w:endnote w:type="continuationSeparator" w:id="0">
    <w:p w14:paraId="7E6EF33A" w14:textId="77777777" w:rsidR="00B07EB2" w:rsidRDefault="00B07EB2" w:rsidP="00A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DA26" w14:textId="77777777" w:rsidR="00A33BBE" w:rsidRDefault="00A33BBE" w:rsidP="0004527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2BB0C2" w14:textId="77777777" w:rsidR="00A33BBE" w:rsidRDefault="00A33BBE" w:rsidP="00A33B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1F3C" w14:textId="77777777" w:rsidR="00A33BBE" w:rsidRDefault="00A33BBE" w:rsidP="0004527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07B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E9F4F3" w14:textId="77777777" w:rsidR="00A33BBE" w:rsidRDefault="00A33BBE" w:rsidP="00A33B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DC8B" w14:textId="77777777" w:rsidR="00B07EB2" w:rsidRDefault="00B07EB2" w:rsidP="00A33BBE">
      <w:r>
        <w:separator/>
      </w:r>
    </w:p>
  </w:footnote>
  <w:footnote w:type="continuationSeparator" w:id="0">
    <w:p w14:paraId="584E32D0" w14:textId="77777777" w:rsidR="00B07EB2" w:rsidRDefault="00B07EB2" w:rsidP="00A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5AA"/>
    <w:multiLevelType w:val="hybridMultilevel"/>
    <w:tmpl w:val="C212D8B6"/>
    <w:lvl w:ilvl="0" w:tplc="0F3249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556"/>
    <w:multiLevelType w:val="hybridMultilevel"/>
    <w:tmpl w:val="2A985D5C"/>
    <w:lvl w:ilvl="0" w:tplc="6BDC766A">
      <w:numFmt w:val="bullet"/>
      <w:lvlText w:val="6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0CD2"/>
    <w:multiLevelType w:val="hybridMultilevel"/>
    <w:tmpl w:val="CCDC8970"/>
    <w:lvl w:ilvl="0" w:tplc="15DCE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21D1"/>
    <w:multiLevelType w:val="hybridMultilevel"/>
    <w:tmpl w:val="E17E2E1C"/>
    <w:lvl w:ilvl="0" w:tplc="54B65BEA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i/>
        <w:iCs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C422C6E"/>
    <w:multiLevelType w:val="hybridMultilevel"/>
    <w:tmpl w:val="2C9EFA9A"/>
    <w:lvl w:ilvl="0" w:tplc="7F427CF4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998"/>
    <w:multiLevelType w:val="hybridMultilevel"/>
    <w:tmpl w:val="CC5EB844"/>
    <w:lvl w:ilvl="0" w:tplc="107CC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0FD9"/>
    <w:multiLevelType w:val="hybridMultilevel"/>
    <w:tmpl w:val="E69EE8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321A"/>
    <w:multiLevelType w:val="hybridMultilevel"/>
    <w:tmpl w:val="3D427C9C"/>
    <w:lvl w:ilvl="0" w:tplc="6622A1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075D"/>
    <w:multiLevelType w:val="hybridMultilevel"/>
    <w:tmpl w:val="D520D61A"/>
    <w:lvl w:ilvl="0" w:tplc="7F427CF4"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4F4"/>
    <w:multiLevelType w:val="hybridMultilevel"/>
    <w:tmpl w:val="7020158A"/>
    <w:lvl w:ilvl="0" w:tplc="46A4580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3BD1"/>
    <w:multiLevelType w:val="hybridMultilevel"/>
    <w:tmpl w:val="85709212"/>
    <w:lvl w:ilvl="0" w:tplc="8F484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A77F7"/>
    <w:multiLevelType w:val="hybridMultilevel"/>
    <w:tmpl w:val="1674DA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BE"/>
    <w:rsid w:val="000218BD"/>
    <w:rsid w:val="001545E1"/>
    <w:rsid w:val="0016791B"/>
    <w:rsid w:val="001A71A0"/>
    <w:rsid w:val="001B7269"/>
    <w:rsid w:val="00201B57"/>
    <w:rsid w:val="0028376E"/>
    <w:rsid w:val="00323A2C"/>
    <w:rsid w:val="0035640A"/>
    <w:rsid w:val="00412F71"/>
    <w:rsid w:val="00432B06"/>
    <w:rsid w:val="0046675F"/>
    <w:rsid w:val="00491BBB"/>
    <w:rsid w:val="00494A90"/>
    <w:rsid w:val="004F349E"/>
    <w:rsid w:val="005A24A4"/>
    <w:rsid w:val="00614547"/>
    <w:rsid w:val="00621E2E"/>
    <w:rsid w:val="00642B9B"/>
    <w:rsid w:val="006430D8"/>
    <w:rsid w:val="00672CF6"/>
    <w:rsid w:val="00713837"/>
    <w:rsid w:val="007A0A7C"/>
    <w:rsid w:val="007B6D90"/>
    <w:rsid w:val="007C23F6"/>
    <w:rsid w:val="007F12C6"/>
    <w:rsid w:val="00835B4D"/>
    <w:rsid w:val="008475DE"/>
    <w:rsid w:val="00860BE0"/>
    <w:rsid w:val="00876368"/>
    <w:rsid w:val="008A3A09"/>
    <w:rsid w:val="009407B0"/>
    <w:rsid w:val="009857F2"/>
    <w:rsid w:val="009A4B86"/>
    <w:rsid w:val="00A173E8"/>
    <w:rsid w:val="00A33BBE"/>
    <w:rsid w:val="00A425DF"/>
    <w:rsid w:val="00B07EB2"/>
    <w:rsid w:val="00B3216B"/>
    <w:rsid w:val="00BA0C12"/>
    <w:rsid w:val="00C52EA6"/>
    <w:rsid w:val="00CF2886"/>
    <w:rsid w:val="00D37E48"/>
    <w:rsid w:val="00D54E47"/>
    <w:rsid w:val="00D84E0A"/>
    <w:rsid w:val="00D8770A"/>
    <w:rsid w:val="00D87D2E"/>
    <w:rsid w:val="00DC1AE1"/>
    <w:rsid w:val="00E71478"/>
    <w:rsid w:val="00E809F8"/>
    <w:rsid w:val="00E86672"/>
    <w:rsid w:val="00F64BC3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D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BBE"/>
    <w:pPr>
      <w:spacing w:after="0" w:line="240" w:lineRule="auto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52EA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2EA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2EA6"/>
    <w:pPr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2EA6"/>
    <w:pPr>
      <w:spacing w:before="240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2EA6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2EA6"/>
    <w:pPr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2EA6"/>
    <w:pPr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2EA6"/>
    <w:pPr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2EA6"/>
    <w:pPr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2EA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2EA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2EA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2EA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2EA6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2EA6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2EA6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2EA6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2EA6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52EA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52EA6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52EA6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C52EA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52EA6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C52EA6"/>
    <w:rPr>
      <w:b/>
      <w:color w:val="ED7D31" w:themeColor="accent2"/>
    </w:rPr>
  </w:style>
  <w:style w:type="character" w:styleId="nfasis">
    <w:name w:val="Emphasis"/>
    <w:uiPriority w:val="20"/>
    <w:qFormat/>
    <w:rsid w:val="00C52EA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52EA6"/>
  </w:style>
  <w:style w:type="character" w:customStyle="1" w:styleId="SinespaciadoCar">
    <w:name w:val="Sin espaciado Car"/>
    <w:basedOn w:val="Fuentedeprrafopredeter"/>
    <w:link w:val="Sinespaciado"/>
    <w:uiPriority w:val="1"/>
    <w:rsid w:val="00C52EA6"/>
  </w:style>
  <w:style w:type="paragraph" w:styleId="Prrafodelista">
    <w:name w:val="List Paragraph"/>
    <w:basedOn w:val="Normal"/>
    <w:uiPriority w:val="34"/>
    <w:qFormat/>
    <w:rsid w:val="00C52E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52EA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C52EA6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2EA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2EA6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C52EA6"/>
    <w:rPr>
      <w:i/>
    </w:rPr>
  </w:style>
  <w:style w:type="character" w:styleId="nfasisintenso">
    <w:name w:val="Intense Emphasis"/>
    <w:uiPriority w:val="21"/>
    <w:qFormat/>
    <w:rsid w:val="00C52EA6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C52EA6"/>
    <w:rPr>
      <w:b/>
    </w:rPr>
  </w:style>
  <w:style w:type="character" w:styleId="Referenciaintensa">
    <w:name w:val="Intense Reference"/>
    <w:uiPriority w:val="32"/>
    <w:qFormat/>
    <w:rsid w:val="00C52EA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C52E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52EA6"/>
    <w:pPr>
      <w:outlineLvl w:val="9"/>
    </w:pPr>
    <w:rPr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A33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BE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A33BBE"/>
  </w:style>
  <w:style w:type="character" w:styleId="Hipervnculo">
    <w:name w:val="Hyperlink"/>
    <w:basedOn w:val="Fuentedeprrafopredeter"/>
    <w:uiPriority w:val="99"/>
    <w:unhideWhenUsed/>
    <w:rsid w:val="00A33B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2F7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4E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ciones.equifax.cl/personas/mi-informe-platinum-3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zuelabienesraices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zuelabienesraice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uciones.equifax.cl/personas/mi-informe-platinum-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mazuela</dc:creator>
  <cp:keywords/>
  <dc:description/>
  <cp:lastModifiedBy>magdalena mazuela</cp:lastModifiedBy>
  <cp:revision>2</cp:revision>
  <dcterms:created xsi:type="dcterms:W3CDTF">2021-10-26T20:39:00Z</dcterms:created>
  <dcterms:modified xsi:type="dcterms:W3CDTF">2021-10-26T20:39:00Z</dcterms:modified>
</cp:coreProperties>
</file>