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7B0FF" w14:textId="77777777" w:rsidR="008C3583" w:rsidRPr="00203702" w:rsidRDefault="008C3583">
      <w:pPr>
        <w:rPr>
          <w:rFonts w:ascii="Avenir Black" w:hAnsi="Avenir Black"/>
          <w:sz w:val="36"/>
          <w:szCs w:val="36"/>
        </w:rPr>
      </w:pPr>
    </w:p>
    <w:p w14:paraId="5163F067" w14:textId="07DA7738" w:rsidR="00F02335" w:rsidRPr="00A067BC" w:rsidRDefault="00F02335" w:rsidP="00A067BC">
      <w:pPr>
        <w:jc w:val="center"/>
        <w:rPr>
          <w:rFonts w:ascii="Avenir Black" w:hAnsi="Avenir Black"/>
          <w:b/>
          <w:sz w:val="26"/>
          <w:szCs w:val="26"/>
        </w:rPr>
      </w:pPr>
      <w:r w:rsidRPr="00A067BC">
        <w:rPr>
          <w:rFonts w:ascii="Avenir Black" w:hAnsi="Avenir Black"/>
          <w:b/>
          <w:sz w:val="26"/>
          <w:szCs w:val="26"/>
        </w:rPr>
        <w:t>Requisitos para Rentar las oficinas tanto para persona Moral, como Físicas.</w:t>
      </w:r>
    </w:p>
    <w:p w14:paraId="631C549E" w14:textId="17295C25" w:rsidR="00F02335" w:rsidRDefault="00F02335" w:rsidP="00A067BC">
      <w:pPr>
        <w:jc w:val="center"/>
        <w:rPr>
          <w:rFonts w:ascii="Britannic Bold" w:hAnsi="Britannic Bold"/>
          <w:b/>
        </w:rPr>
      </w:pPr>
    </w:p>
    <w:p w14:paraId="28C0AC31" w14:textId="151E51B3" w:rsidR="00A067BC" w:rsidRPr="00203702" w:rsidRDefault="00A067BC" w:rsidP="00A067BC">
      <w:pPr>
        <w:jc w:val="center"/>
        <w:rPr>
          <w:rFonts w:ascii="Britannic Bold" w:hAnsi="Britannic Bold"/>
          <w:b/>
        </w:rPr>
      </w:pPr>
      <w:r w:rsidRPr="003D7E17">
        <w:rPr>
          <w:rFonts w:ascii="Britannic Bold" w:hAnsi="Britannic Bold"/>
          <w:b/>
          <w:u w:val="single"/>
        </w:rPr>
        <w:t>NO</w:t>
      </w:r>
      <w:r w:rsidR="003D7E17">
        <w:rPr>
          <w:rFonts w:ascii="Britannic Bold" w:hAnsi="Britannic Bold"/>
          <w:b/>
        </w:rPr>
        <w:t xml:space="preserve"> </w:t>
      </w:r>
      <w:r w:rsidRPr="003D7E17">
        <w:rPr>
          <w:rFonts w:ascii="Britannic Bold" w:hAnsi="Britannic Bold"/>
          <w:b/>
        </w:rPr>
        <w:t>SE</w:t>
      </w:r>
      <w:r>
        <w:rPr>
          <w:rFonts w:ascii="Britannic Bold" w:hAnsi="Britannic Bold"/>
          <w:b/>
        </w:rPr>
        <w:t xml:space="preserve"> RENTA A DESPACHOS JURÍDICOS </w:t>
      </w:r>
      <w:proofErr w:type="spellStart"/>
      <w:r>
        <w:rPr>
          <w:rFonts w:ascii="Britannic Bold" w:hAnsi="Britannic Bold"/>
          <w:b/>
        </w:rPr>
        <w:t>ó</w:t>
      </w:r>
      <w:proofErr w:type="spellEnd"/>
      <w:r>
        <w:rPr>
          <w:rFonts w:ascii="Britannic Bold" w:hAnsi="Britannic Bold"/>
          <w:b/>
        </w:rPr>
        <w:t xml:space="preserve"> ABOGADOS.</w:t>
      </w:r>
    </w:p>
    <w:p w14:paraId="034D3AB1" w14:textId="77777777" w:rsidR="009F151C" w:rsidRPr="00A067BC" w:rsidRDefault="009F151C" w:rsidP="00A067BC">
      <w:pPr>
        <w:jc w:val="center"/>
        <w:rPr>
          <w:rFonts w:ascii="Avenir Light" w:hAnsi="Avenir Light"/>
          <w:bCs/>
        </w:rPr>
      </w:pPr>
    </w:p>
    <w:p w14:paraId="701ECD79" w14:textId="2C3B03A1" w:rsidR="0053254C" w:rsidRDefault="00A067BC" w:rsidP="00A067BC">
      <w:pPr>
        <w:pStyle w:val="Prrafodelista"/>
        <w:numPr>
          <w:ilvl w:val="0"/>
          <w:numId w:val="11"/>
        </w:numPr>
        <w:rPr>
          <w:rFonts w:ascii="Avenir Light" w:hAnsi="Avenir Light"/>
          <w:bCs/>
        </w:rPr>
      </w:pPr>
      <w:r>
        <w:rPr>
          <w:rFonts w:ascii="Avenir Light" w:hAnsi="Avenir Light"/>
          <w:bCs/>
        </w:rPr>
        <w:t xml:space="preserve">Un </w:t>
      </w:r>
      <w:r w:rsidR="00F02335" w:rsidRPr="00A067BC">
        <w:rPr>
          <w:rFonts w:ascii="Avenir Light" w:hAnsi="Avenir Light"/>
          <w:bCs/>
        </w:rPr>
        <w:t>Año forzoso para ambas partes.</w:t>
      </w:r>
    </w:p>
    <w:p w14:paraId="6E5DFA61" w14:textId="7C14DEE5" w:rsidR="00A067BC" w:rsidRDefault="00A067BC" w:rsidP="00A067BC">
      <w:pPr>
        <w:pStyle w:val="Prrafodelista"/>
        <w:numPr>
          <w:ilvl w:val="0"/>
          <w:numId w:val="11"/>
        </w:numPr>
        <w:rPr>
          <w:rFonts w:ascii="Avenir Light" w:hAnsi="Avenir Light"/>
          <w:bCs/>
        </w:rPr>
      </w:pPr>
      <w:r>
        <w:rPr>
          <w:rFonts w:ascii="Avenir Light" w:hAnsi="Avenir Light"/>
          <w:bCs/>
        </w:rPr>
        <w:t>Una Renta por anticipado.</w:t>
      </w:r>
    </w:p>
    <w:p w14:paraId="47B7F3B9" w14:textId="4433E4F3" w:rsidR="00A067BC" w:rsidRPr="00A067BC" w:rsidRDefault="00A067BC" w:rsidP="00A067BC">
      <w:pPr>
        <w:pStyle w:val="Prrafodelista"/>
        <w:numPr>
          <w:ilvl w:val="0"/>
          <w:numId w:val="11"/>
        </w:numPr>
        <w:rPr>
          <w:rFonts w:ascii="Avenir Light" w:hAnsi="Avenir Light"/>
          <w:bCs/>
        </w:rPr>
      </w:pPr>
      <w:r>
        <w:rPr>
          <w:rFonts w:ascii="Avenir Light" w:hAnsi="Avenir Light"/>
          <w:bCs/>
        </w:rPr>
        <w:t>Dos meses de depósito en garantía.</w:t>
      </w:r>
    </w:p>
    <w:p w14:paraId="59CEA998" w14:textId="512CCFF0" w:rsidR="00A067BC" w:rsidRPr="00A067BC" w:rsidRDefault="00A067BC" w:rsidP="00A067BC">
      <w:pPr>
        <w:pStyle w:val="Prrafodelista"/>
        <w:numPr>
          <w:ilvl w:val="0"/>
          <w:numId w:val="11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/>
        </w:rPr>
        <w:t>Carta membretada</w:t>
      </w:r>
      <w:r>
        <w:rPr>
          <w:rFonts w:ascii="Avenir Light" w:hAnsi="Avenir Light"/>
          <w:bCs/>
        </w:rPr>
        <w:t xml:space="preserve"> </w:t>
      </w:r>
      <w:r w:rsidRPr="00A067BC">
        <w:rPr>
          <w:rFonts w:ascii="Avenir Light" w:hAnsi="Avenir Light"/>
          <w:b/>
        </w:rPr>
        <w:t>donde indiquen las actividades de la Empresa.</w:t>
      </w:r>
    </w:p>
    <w:p w14:paraId="1AF33499" w14:textId="7F3585F4" w:rsidR="00A067BC" w:rsidRDefault="00A067BC" w:rsidP="00A067BC">
      <w:pPr>
        <w:pStyle w:val="Prrafodelista"/>
        <w:ind w:left="786"/>
        <w:rPr>
          <w:rFonts w:ascii="Avenir Light" w:hAnsi="Avenir Light"/>
          <w:bCs/>
        </w:rPr>
      </w:pPr>
    </w:p>
    <w:p w14:paraId="4360E092" w14:textId="77777777" w:rsidR="00A067BC" w:rsidRPr="00203702" w:rsidRDefault="00A067BC" w:rsidP="00A067BC">
      <w:pPr>
        <w:pStyle w:val="Prrafodelista"/>
        <w:ind w:left="786"/>
        <w:rPr>
          <w:rFonts w:ascii="Avenir Light" w:hAnsi="Avenir Light"/>
          <w:b/>
          <w:sz w:val="28"/>
          <w:szCs w:val="28"/>
        </w:rPr>
      </w:pPr>
    </w:p>
    <w:p w14:paraId="0318269B" w14:textId="78095A4C" w:rsidR="009F151C" w:rsidRPr="00203702" w:rsidRDefault="009F151C" w:rsidP="00064269">
      <w:pPr>
        <w:rPr>
          <w:rFonts w:ascii="Avenir Light" w:hAnsi="Avenir Light"/>
          <w:b/>
        </w:rPr>
      </w:pPr>
      <w:r w:rsidRPr="00203702">
        <w:rPr>
          <w:rFonts w:ascii="Avenir Light" w:hAnsi="Avenir Light"/>
          <w:b/>
        </w:rPr>
        <w:t>DOCUMENTACIÓN PARA ARRENDAMIENTO DE EMPRESAS:</w:t>
      </w:r>
    </w:p>
    <w:p w14:paraId="4FC5C46D" w14:textId="77777777" w:rsidR="00E21A3C" w:rsidRDefault="00E21A3C" w:rsidP="00A067BC">
      <w:pPr>
        <w:tabs>
          <w:tab w:val="left" w:pos="426"/>
          <w:tab w:val="left" w:pos="567"/>
        </w:tabs>
        <w:rPr>
          <w:rFonts w:ascii="Avenir Light" w:hAnsi="Avenir Light"/>
          <w:b/>
        </w:rPr>
      </w:pPr>
    </w:p>
    <w:p w14:paraId="710D6203" w14:textId="77C898CD" w:rsidR="00E21A3C" w:rsidRPr="00A067BC" w:rsidRDefault="00E21A3C" w:rsidP="00E21A3C">
      <w:pPr>
        <w:pStyle w:val="Prrafodelista"/>
        <w:numPr>
          <w:ilvl w:val="0"/>
          <w:numId w:val="3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Acta Constitutiva de la empresa.</w:t>
      </w:r>
    </w:p>
    <w:p w14:paraId="2975F3D1" w14:textId="10532328" w:rsidR="00E21A3C" w:rsidRPr="00A067BC" w:rsidRDefault="00E21A3C" w:rsidP="00E21A3C">
      <w:pPr>
        <w:pStyle w:val="Prrafodelista"/>
        <w:numPr>
          <w:ilvl w:val="0"/>
          <w:numId w:val="3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Poder del Representante Legal.</w:t>
      </w:r>
    </w:p>
    <w:p w14:paraId="11D0BF9A" w14:textId="65F21B31" w:rsidR="00E21A3C" w:rsidRPr="00A067BC" w:rsidRDefault="00E21A3C" w:rsidP="00E21A3C">
      <w:pPr>
        <w:pStyle w:val="Prrafodelista"/>
        <w:numPr>
          <w:ilvl w:val="0"/>
          <w:numId w:val="3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 xml:space="preserve">Comprobante de Domicilio </w:t>
      </w:r>
      <w:r w:rsidR="0058680A" w:rsidRPr="00A067BC">
        <w:rPr>
          <w:rFonts w:ascii="Avenir Light" w:hAnsi="Avenir Light"/>
          <w:bCs/>
        </w:rPr>
        <w:t>Fiscal de la Empresa (No mayor a 3 meses)</w:t>
      </w:r>
    </w:p>
    <w:p w14:paraId="4DA91DCF" w14:textId="2145B173" w:rsidR="0058680A" w:rsidRPr="00A067BC" w:rsidRDefault="0058680A" w:rsidP="00E21A3C">
      <w:pPr>
        <w:pStyle w:val="Prrafodelista"/>
        <w:numPr>
          <w:ilvl w:val="0"/>
          <w:numId w:val="3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Registro Federal de Causantes de la Empresa.</w:t>
      </w:r>
    </w:p>
    <w:p w14:paraId="767C7FF4" w14:textId="08B2DCD7" w:rsidR="0058680A" w:rsidRPr="00A067BC" w:rsidRDefault="0058680A" w:rsidP="00E21A3C">
      <w:pPr>
        <w:pStyle w:val="Prrafodelista"/>
        <w:numPr>
          <w:ilvl w:val="0"/>
          <w:numId w:val="3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IFE del Representante Legal.</w:t>
      </w:r>
    </w:p>
    <w:p w14:paraId="09B53B5C" w14:textId="2BC96E70" w:rsidR="0058680A" w:rsidRPr="00A067BC" w:rsidRDefault="0058680A" w:rsidP="00E21A3C">
      <w:pPr>
        <w:pStyle w:val="Prrafodelista"/>
        <w:numPr>
          <w:ilvl w:val="0"/>
          <w:numId w:val="3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RFC del Representante Legal.</w:t>
      </w:r>
    </w:p>
    <w:p w14:paraId="50CEE238" w14:textId="02C7564F" w:rsidR="0058680A" w:rsidRPr="00A067BC" w:rsidRDefault="0058680A" w:rsidP="00E21A3C">
      <w:pPr>
        <w:pStyle w:val="Prrafodelista"/>
        <w:numPr>
          <w:ilvl w:val="0"/>
          <w:numId w:val="3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CURP del Representante Legal</w:t>
      </w:r>
    </w:p>
    <w:p w14:paraId="699E8E56" w14:textId="182A12AA" w:rsidR="0058680A" w:rsidRPr="00A067BC" w:rsidRDefault="0058680A" w:rsidP="00E21A3C">
      <w:pPr>
        <w:pStyle w:val="Prrafodelista"/>
        <w:numPr>
          <w:ilvl w:val="0"/>
          <w:numId w:val="3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Comprobante de Domicilio particular del Representante Legal. (no mayor a 3 meses)</w:t>
      </w:r>
    </w:p>
    <w:p w14:paraId="3446B8BE" w14:textId="6BB4AA2F" w:rsidR="0058680A" w:rsidRPr="00A067BC" w:rsidRDefault="0058680A" w:rsidP="00E21A3C">
      <w:pPr>
        <w:pStyle w:val="Prrafodelista"/>
        <w:numPr>
          <w:ilvl w:val="0"/>
          <w:numId w:val="3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Constancia de Buro de Crédito.</w:t>
      </w:r>
    </w:p>
    <w:p w14:paraId="05CB84DC" w14:textId="77777777" w:rsidR="0058680A" w:rsidRPr="00203702" w:rsidRDefault="0058680A" w:rsidP="0058680A">
      <w:pPr>
        <w:rPr>
          <w:rFonts w:ascii="Avenir Light" w:hAnsi="Avenir Light"/>
          <w:b/>
        </w:rPr>
      </w:pPr>
    </w:p>
    <w:p w14:paraId="52E53E30" w14:textId="6B06AFC0" w:rsidR="0058680A" w:rsidRPr="00203702" w:rsidRDefault="008F0374" w:rsidP="0058680A">
      <w:pPr>
        <w:rPr>
          <w:rFonts w:ascii="Avenir Light" w:hAnsi="Avenir Light"/>
          <w:b/>
        </w:rPr>
      </w:pPr>
      <w:r w:rsidRPr="00203702">
        <w:rPr>
          <w:rFonts w:ascii="Avenir Light" w:hAnsi="Avenir Light"/>
          <w:b/>
        </w:rPr>
        <w:t>DOCUMENTACIÓN DEL FIADOR.</w:t>
      </w:r>
    </w:p>
    <w:p w14:paraId="30AA6CE1" w14:textId="77777777" w:rsidR="008F0374" w:rsidRDefault="008F0374" w:rsidP="0058680A">
      <w:pPr>
        <w:rPr>
          <w:rFonts w:ascii="Avenir Light" w:hAnsi="Avenir Light"/>
          <w:b/>
        </w:rPr>
      </w:pPr>
    </w:p>
    <w:p w14:paraId="595BB32F" w14:textId="77777777" w:rsidR="00A067BC" w:rsidRPr="00A067BC" w:rsidRDefault="00E46C31" w:rsidP="00E46C31">
      <w:pPr>
        <w:pStyle w:val="Prrafodelista"/>
        <w:numPr>
          <w:ilvl w:val="0"/>
          <w:numId w:val="4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Copia escritura del bien en garantía.</w:t>
      </w:r>
      <w:r w:rsidR="00A067BC" w:rsidRPr="00A067BC">
        <w:rPr>
          <w:rFonts w:ascii="Avenir Light" w:hAnsi="Avenir Light"/>
          <w:bCs/>
        </w:rPr>
        <w:t xml:space="preserve"> </w:t>
      </w:r>
    </w:p>
    <w:p w14:paraId="35308173" w14:textId="48205A4C" w:rsidR="00A067BC" w:rsidRPr="00E46C31" w:rsidRDefault="00A067BC" w:rsidP="00A067BC">
      <w:pPr>
        <w:pStyle w:val="Prrafodelista"/>
        <w:rPr>
          <w:rFonts w:ascii="Avenir Light" w:hAnsi="Avenir Light"/>
          <w:b/>
        </w:rPr>
      </w:pPr>
      <w:r>
        <w:rPr>
          <w:rFonts w:ascii="Avenir Light" w:hAnsi="Avenir Light"/>
          <w:b/>
        </w:rPr>
        <w:t>IMPORTANTE:  Solamente se aceptan bienes raíces en la Ciudad de México.</w:t>
      </w:r>
    </w:p>
    <w:p w14:paraId="7BB64A52" w14:textId="3FDC8018" w:rsidR="00A067BC" w:rsidRPr="00A067BC" w:rsidRDefault="00A067BC" w:rsidP="00E46C31">
      <w:pPr>
        <w:pStyle w:val="Prrafodelista"/>
        <w:numPr>
          <w:ilvl w:val="0"/>
          <w:numId w:val="4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No se aceptan Pólizas Jurídicas.</w:t>
      </w:r>
    </w:p>
    <w:p w14:paraId="272656E9" w14:textId="4CC6A50A" w:rsidR="00E46C31" w:rsidRPr="00A067BC" w:rsidRDefault="00E46C31" w:rsidP="00E46C31">
      <w:pPr>
        <w:pStyle w:val="Prrafodelista"/>
        <w:numPr>
          <w:ilvl w:val="0"/>
          <w:numId w:val="4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Comprobante de Libertad de Gravamen.</w:t>
      </w:r>
    </w:p>
    <w:p w14:paraId="4CBBF277" w14:textId="4675AEBD" w:rsidR="00E46C31" w:rsidRPr="00A067BC" w:rsidRDefault="00E46C31" w:rsidP="00E46C31">
      <w:pPr>
        <w:pStyle w:val="Prrafodelista"/>
        <w:numPr>
          <w:ilvl w:val="0"/>
          <w:numId w:val="4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Copia del Acta de Matrimonio en su caso.</w:t>
      </w:r>
    </w:p>
    <w:p w14:paraId="12223C72" w14:textId="6ACAF22B" w:rsidR="00E46C31" w:rsidRPr="00A067BC" w:rsidRDefault="00E46C31" w:rsidP="00E46C31">
      <w:pPr>
        <w:pStyle w:val="Prrafodelista"/>
        <w:numPr>
          <w:ilvl w:val="0"/>
          <w:numId w:val="4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Copia del último pago</w:t>
      </w:r>
      <w:r w:rsidR="00A067BC">
        <w:rPr>
          <w:rFonts w:ascii="Avenir Light" w:hAnsi="Avenir Light"/>
          <w:bCs/>
        </w:rPr>
        <w:t xml:space="preserve"> </w:t>
      </w:r>
      <w:r w:rsidRPr="00A067BC">
        <w:rPr>
          <w:rFonts w:ascii="Avenir Light" w:hAnsi="Avenir Light"/>
          <w:bCs/>
        </w:rPr>
        <w:t>del predial y Agua. (no mayor a 3 meses)</w:t>
      </w:r>
    </w:p>
    <w:p w14:paraId="1A5666CF" w14:textId="050B255E" w:rsidR="00E46C31" w:rsidRPr="00A067BC" w:rsidRDefault="00E46C31" w:rsidP="00E46C31">
      <w:pPr>
        <w:pStyle w:val="Prrafodelista"/>
        <w:numPr>
          <w:ilvl w:val="0"/>
          <w:numId w:val="4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Comprobante de Domicilio. (no mayor a 3 meses)</w:t>
      </w:r>
    </w:p>
    <w:p w14:paraId="75A41BAF" w14:textId="19FBA4E8" w:rsidR="00E46C31" w:rsidRPr="00A067BC" w:rsidRDefault="00E46C31" w:rsidP="00E46C31">
      <w:pPr>
        <w:pStyle w:val="Prrafodelista"/>
        <w:numPr>
          <w:ilvl w:val="0"/>
          <w:numId w:val="4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 xml:space="preserve">Copia de Identificación oficial del </w:t>
      </w:r>
      <w:r w:rsidR="00A067BC" w:rsidRPr="00A067BC">
        <w:rPr>
          <w:rFonts w:ascii="Avenir Light" w:hAnsi="Avenir Light"/>
          <w:bCs/>
        </w:rPr>
        <w:t>propietario,</w:t>
      </w:r>
      <w:r w:rsidRPr="00A067BC">
        <w:rPr>
          <w:rFonts w:ascii="Avenir Light" w:hAnsi="Avenir Light"/>
          <w:bCs/>
        </w:rPr>
        <w:t xml:space="preserve"> así como su RFC y CURP.</w:t>
      </w:r>
    </w:p>
    <w:p w14:paraId="0A4455A2" w14:textId="77777777" w:rsidR="00E46C31" w:rsidRDefault="00E46C31" w:rsidP="00E46C31">
      <w:pPr>
        <w:rPr>
          <w:rFonts w:ascii="Avenir Light" w:hAnsi="Avenir Light"/>
          <w:b/>
        </w:rPr>
      </w:pPr>
    </w:p>
    <w:p w14:paraId="7A95D63B" w14:textId="77777777" w:rsidR="00E46C31" w:rsidRDefault="00E46C31" w:rsidP="00E46C31">
      <w:pPr>
        <w:rPr>
          <w:rFonts w:ascii="Avenir Light" w:hAnsi="Avenir Light"/>
          <w:b/>
        </w:rPr>
      </w:pPr>
    </w:p>
    <w:p w14:paraId="61487FFB" w14:textId="77777777" w:rsidR="00E46C31" w:rsidRPr="00A067BC" w:rsidRDefault="00E46C31" w:rsidP="00E46C31">
      <w:pPr>
        <w:rPr>
          <w:rFonts w:ascii="Avenir Light" w:hAnsi="Avenir Light"/>
          <w:b/>
          <w:bCs/>
        </w:rPr>
      </w:pPr>
      <w:r w:rsidRPr="00A067BC">
        <w:rPr>
          <w:rFonts w:ascii="Avenir Light" w:hAnsi="Avenir Light"/>
          <w:b/>
          <w:bCs/>
        </w:rPr>
        <w:t>CUOTAS DE MANTENIMIENTO.</w:t>
      </w:r>
    </w:p>
    <w:p w14:paraId="0E3EC8F8" w14:textId="77777777" w:rsidR="00E46C31" w:rsidRDefault="00E46C31" w:rsidP="00E46C31">
      <w:pPr>
        <w:rPr>
          <w:rFonts w:ascii="Avenir Light" w:hAnsi="Avenir Light"/>
          <w:b/>
        </w:rPr>
      </w:pPr>
    </w:p>
    <w:p w14:paraId="0DF4D7E5" w14:textId="1464E0BB" w:rsidR="00E46C31" w:rsidRDefault="00E46C31" w:rsidP="00E46C31">
      <w:pPr>
        <w:rPr>
          <w:rFonts w:ascii="Avenir Light" w:hAnsi="Avenir Light"/>
          <w:b/>
        </w:rPr>
      </w:pPr>
      <w:r>
        <w:rPr>
          <w:rFonts w:ascii="Avenir Light" w:hAnsi="Avenir Light"/>
          <w:b/>
        </w:rPr>
        <w:t xml:space="preserve">El </w:t>
      </w:r>
      <w:proofErr w:type="gramStart"/>
      <w:r>
        <w:rPr>
          <w:rFonts w:ascii="Avenir Light" w:hAnsi="Avenir Light"/>
          <w:b/>
        </w:rPr>
        <w:t>pago</w:t>
      </w:r>
      <w:r w:rsidRPr="00E46C31">
        <w:rPr>
          <w:rFonts w:ascii="Avenir Light" w:hAnsi="Avenir Light"/>
          <w:b/>
        </w:rPr>
        <w:t xml:space="preserve"> </w:t>
      </w:r>
      <w:r>
        <w:rPr>
          <w:rFonts w:ascii="Avenir Light" w:hAnsi="Avenir Light"/>
          <w:b/>
        </w:rPr>
        <w:t xml:space="preserve"> se</w:t>
      </w:r>
      <w:proofErr w:type="gramEnd"/>
      <w:r>
        <w:rPr>
          <w:rFonts w:ascii="Avenir Light" w:hAnsi="Avenir Light"/>
          <w:b/>
        </w:rPr>
        <w:t xml:space="preserve"> hace directamente a la Administración del Condominio.  </w:t>
      </w:r>
    </w:p>
    <w:p w14:paraId="7D0E1536" w14:textId="2050AA10" w:rsidR="003548E4" w:rsidRDefault="003548E4" w:rsidP="00E46C31">
      <w:pPr>
        <w:rPr>
          <w:rFonts w:ascii="Avenir Light" w:hAnsi="Avenir Light"/>
          <w:b/>
        </w:rPr>
      </w:pPr>
    </w:p>
    <w:p w14:paraId="5198DB96" w14:textId="702CF709" w:rsidR="003548E4" w:rsidRDefault="003548E4" w:rsidP="00E46C31">
      <w:pPr>
        <w:rPr>
          <w:rFonts w:ascii="Avenir Light" w:hAnsi="Avenir Light"/>
          <w:b/>
        </w:rPr>
      </w:pPr>
    </w:p>
    <w:p w14:paraId="080E038B" w14:textId="1CAA94EF" w:rsidR="003548E4" w:rsidRDefault="003548E4" w:rsidP="00E46C31">
      <w:pPr>
        <w:rPr>
          <w:rFonts w:ascii="Avenir Light" w:hAnsi="Avenir Light"/>
          <w:b/>
        </w:rPr>
      </w:pPr>
    </w:p>
    <w:p w14:paraId="57205975" w14:textId="77777777" w:rsidR="003548E4" w:rsidRDefault="003548E4" w:rsidP="00E46C31">
      <w:pPr>
        <w:rPr>
          <w:rFonts w:ascii="Avenir Light" w:hAnsi="Avenir Light"/>
          <w:b/>
        </w:rPr>
      </w:pPr>
    </w:p>
    <w:p w14:paraId="61090A4F" w14:textId="77777777" w:rsidR="00E46C31" w:rsidRDefault="00E46C31" w:rsidP="00E46C31">
      <w:pPr>
        <w:rPr>
          <w:rFonts w:ascii="Avenir Light" w:hAnsi="Avenir Light"/>
          <w:b/>
        </w:rPr>
      </w:pPr>
    </w:p>
    <w:p w14:paraId="70412377" w14:textId="77777777" w:rsidR="00E46C31" w:rsidRDefault="00E46C31" w:rsidP="00E46C31">
      <w:pPr>
        <w:rPr>
          <w:rFonts w:ascii="Avenir Light" w:hAnsi="Avenir Light"/>
          <w:b/>
        </w:rPr>
      </w:pPr>
    </w:p>
    <w:p w14:paraId="0DFA81DF" w14:textId="77777777" w:rsidR="00E46C31" w:rsidRDefault="00E46C31" w:rsidP="00E46C31">
      <w:pPr>
        <w:rPr>
          <w:rFonts w:ascii="Avenir Light" w:hAnsi="Avenir Light"/>
          <w:b/>
        </w:rPr>
      </w:pPr>
    </w:p>
    <w:p w14:paraId="5E550261" w14:textId="77777777" w:rsidR="00E46C31" w:rsidRDefault="00E46C31" w:rsidP="00E46C31">
      <w:pPr>
        <w:rPr>
          <w:rFonts w:ascii="Avenir Light" w:hAnsi="Avenir Light"/>
          <w:b/>
        </w:rPr>
      </w:pPr>
    </w:p>
    <w:p w14:paraId="58CA58F5" w14:textId="77777777" w:rsidR="00E46C31" w:rsidRDefault="00E46C31" w:rsidP="00E46C31">
      <w:pPr>
        <w:rPr>
          <w:rFonts w:ascii="Avenir Light" w:hAnsi="Avenir Light"/>
          <w:b/>
        </w:rPr>
      </w:pPr>
      <w:bookmarkStart w:id="0" w:name="_GoBack"/>
      <w:bookmarkEnd w:id="0"/>
    </w:p>
    <w:p w14:paraId="65C39FC5" w14:textId="77777777" w:rsidR="00E46C31" w:rsidRDefault="00E46C31" w:rsidP="00E46C31">
      <w:pPr>
        <w:rPr>
          <w:rFonts w:ascii="Avenir Light" w:hAnsi="Avenir Light"/>
          <w:b/>
        </w:rPr>
      </w:pPr>
    </w:p>
    <w:p w14:paraId="1CD53092" w14:textId="7EC4B78F" w:rsidR="00E46C31" w:rsidRDefault="00E46C31" w:rsidP="00A067BC">
      <w:pPr>
        <w:jc w:val="center"/>
        <w:rPr>
          <w:rFonts w:ascii="Avenir Next Demi Bold" w:hAnsi="Avenir Next Demi Bold"/>
          <w:b/>
          <w:sz w:val="26"/>
          <w:szCs w:val="26"/>
        </w:rPr>
      </w:pPr>
      <w:r w:rsidRPr="00A067BC">
        <w:rPr>
          <w:rFonts w:ascii="Avenir Next Demi Bold" w:hAnsi="Avenir Next Demi Bold"/>
          <w:b/>
          <w:sz w:val="26"/>
          <w:szCs w:val="26"/>
        </w:rPr>
        <w:t>Requisitos para Rentar oficinas Persona Física con Fiador.</w:t>
      </w:r>
    </w:p>
    <w:p w14:paraId="5BC2F3F1" w14:textId="61153C4A" w:rsidR="003D7E17" w:rsidRDefault="003D7E17" w:rsidP="00A067BC">
      <w:pPr>
        <w:jc w:val="center"/>
        <w:rPr>
          <w:rFonts w:ascii="Avenir Next Demi Bold" w:hAnsi="Avenir Next Demi Bold"/>
          <w:b/>
          <w:sz w:val="26"/>
          <w:szCs w:val="26"/>
        </w:rPr>
      </w:pPr>
    </w:p>
    <w:p w14:paraId="7C9B3B78" w14:textId="77777777" w:rsidR="003D7E17" w:rsidRPr="00203702" w:rsidRDefault="003D7E17" w:rsidP="003D7E17">
      <w:pPr>
        <w:jc w:val="center"/>
        <w:rPr>
          <w:rFonts w:ascii="Britannic Bold" w:hAnsi="Britannic Bold"/>
          <w:b/>
        </w:rPr>
      </w:pPr>
      <w:r w:rsidRPr="00A067BC">
        <w:rPr>
          <w:rFonts w:ascii="Britannic Bold" w:hAnsi="Britannic Bold"/>
          <w:b/>
          <w:u w:val="single"/>
        </w:rPr>
        <w:t>NO</w:t>
      </w:r>
      <w:r w:rsidRPr="003D7E17">
        <w:rPr>
          <w:rFonts w:ascii="Britannic Bold" w:hAnsi="Britannic Bold"/>
          <w:b/>
        </w:rPr>
        <w:t xml:space="preserve"> </w:t>
      </w:r>
      <w:r>
        <w:rPr>
          <w:rFonts w:ascii="Britannic Bold" w:hAnsi="Britannic Bold"/>
          <w:b/>
        </w:rPr>
        <w:t xml:space="preserve">SE RENTA A DESPACHOS JURÍDICOS </w:t>
      </w:r>
      <w:proofErr w:type="spellStart"/>
      <w:r>
        <w:rPr>
          <w:rFonts w:ascii="Britannic Bold" w:hAnsi="Britannic Bold"/>
          <w:b/>
        </w:rPr>
        <w:t>ó</w:t>
      </w:r>
      <w:proofErr w:type="spellEnd"/>
      <w:r>
        <w:rPr>
          <w:rFonts w:ascii="Britannic Bold" w:hAnsi="Britannic Bold"/>
          <w:b/>
        </w:rPr>
        <w:t xml:space="preserve"> ABOGADOS.</w:t>
      </w:r>
    </w:p>
    <w:p w14:paraId="6A457775" w14:textId="77777777" w:rsidR="003D7E17" w:rsidRPr="00A067BC" w:rsidRDefault="003D7E17" w:rsidP="003D7E17">
      <w:pPr>
        <w:jc w:val="center"/>
        <w:rPr>
          <w:rFonts w:ascii="Avenir Light" w:hAnsi="Avenir Light"/>
          <w:b/>
          <w:bCs/>
        </w:rPr>
      </w:pPr>
    </w:p>
    <w:p w14:paraId="10EC3E6C" w14:textId="77777777" w:rsidR="00E46C31" w:rsidRPr="00203702" w:rsidRDefault="00E46C31" w:rsidP="00A067BC">
      <w:pPr>
        <w:jc w:val="center"/>
        <w:rPr>
          <w:rFonts w:ascii="Avenir Light" w:hAnsi="Avenir Light"/>
        </w:rPr>
      </w:pPr>
    </w:p>
    <w:p w14:paraId="2966F402" w14:textId="77777777" w:rsidR="003D7E17" w:rsidRDefault="00E46C31" w:rsidP="003D7E17">
      <w:pPr>
        <w:jc w:val="center"/>
        <w:rPr>
          <w:rFonts w:ascii="Avenir Light" w:hAnsi="Avenir Light"/>
          <w:b/>
          <w:bCs/>
        </w:rPr>
      </w:pPr>
      <w:r w:rsidRPr="003D7E17">
        <w:rPr>
          <w:rFonts w:ascii="Avenir Light" w:hAnsi="Avenir Light"/>
          <w:b/>
          <w:bCs/>
        </w:rPr>
        <w:t>C</w:t>
      </w:r>
      <w:r w:rsidR="003D7E17">
        <w:rPr>
          <w:rFonts w:ascii="Avenir Light" w:hAnsi="Avenir Light"/>
          <w:b/>
          <w:bCs/>
        </w:rPr>
        <w:t xml:space="preserve">ONDICIONES PARA EL ARRENDAMIENTO DE OFICINAS EN EL PISO 7 </w:t>
      </w:r>
      <w:proofErr w:type="gramStart"/>
      <w:r w:rsidR="003D7E17">
        <w:rPr>
          <w:rFonts w:ascii="Avenir Light" w:hAnsi="Avenir Light"/>
          <w:b/>
          <w:bCs/>
        </w:rPr>
        <w:t xml:space="preserve">DEL </w:t>
      </w:r>
      <w:r w:rsidR="00A067BC" w:rsidRPr="003D7E17">
        <w:rPr>
          <w:rFonts w:ascii="Avenir Light" w:hAnsi="Avenir Light"/>
          <w:b/>
          <w:bCs/>
        </w:rPr>
        <w:t xml:space="preserve"> WTC</w:t>
      </w:r>
      <w:proofErr w:type="gramEnd"/>
    </w:p>
    <w:p w14:paraId="29208D0F" w14:textId="22CFEFD5" w:rsidR="00A067BC" w:rsidRDefault="003D7E17" w:rsidP="003D7E17">
      <w:pPr>
        <w:jc w:val="center"/>
        <w:rPr>
          <w:rFonts w:ascii="Avenir Light" w:hAnsi="Avenir Light"/>
          <w:b/>
          <w:bCs/>
        </w:rPr>
      </w:pPr>
      <w:r>
        <w:rPr>
          <w:rFonts w:ascii="Avenir Light" w:hAnsi="Avenir Light"/>
          <w:b/>
          <w:bCs/>
        </w:rPr>
        <w:t>CIUDAD DE MEXICO.</w:t>
      </w:r>
    </w:p>
    <w:p w14:paraId="463CC03B" w14:textId="77777777" w:rsidR="00A067BC" w:rsidRPr="003D7E17" w:rsidRDefault="00A067BC" w:rsidP="00A067BC">
      <w:pPr>
        <w:jc w:val="center"/>
        <w:rPr>
          <w:rFonts w:ascii="Avenir Light" w:hAnsi="Avenir Light"/>
          <w:b/>
          <w:bCs/>
        </w:rPr>
      </w:pPr>
    </w:p>
    <w:p w14:paraId="6C1DE8F5" w14:textId="2696A841" w:rsidR="00A067BC" w:rsidRDefault="00A067BC" w:rsidP="00A067BC">
      <w:pPr>
        <w:pStyle w:val="Prrafodelista"/>
        <w:numPr>
          <w:ilvl w:val="0"/>
          <w:numId w:val="12"/>
        </w:numPr>
        <w:rPr>
          <w:rFonts w:ascii="Avenir Light" w:hAnsi="Avenir Light"/>
          <w:bCs/>
        </w:rPr>
      </w:pPr>
      <w:r>
        <w:rPr>
          <w:rFonts w:ascii="Avenir Light" w:hAnsi="Avenir Light"/>
          <w:bCs/>
        </w:rPr>
        <w:t xml:space="preserve">Un </w:t>
      </w:r>
      <w:r w:rsidRPr="00A067BC">
        <w:rPr>
          <w:rFonts w:ascii="Avenir Light" w:hAnsi="Avenir Light"/>
          <w:bCs/>
        </w:rPr>
        <w:t>Año forzoso para ambas partes.</w:t>
      </w:r>
    </w:p>
    <w:p w14:paraId="527EFBE9" w14:textId="77777777" w:rsidR="00A067BC" w:rsidRDefault="00A067BC" w:rsidP="00A067BC">
      <w:pPr>
        <w:pStyle w:val="Prrafodelista"/>
        <w:numPr>
          <w:ilvl w:val="0"/>
          <w:numId w:val="12"/>
        </w:numPr>
        <w:rPr>
          <w:rFonts w:ascii="Avenir Light" w:hAnsi="Avenir Light"/>
          <w:bCs/>
        </w:rPr>
      </w:pPr>
      <w:r>
        <w:rPr>
          <w:rFonts w:ascii="Avenir Light" w:hAnsi="Avenir Light"/>
          <w:bCs/>
        </w:rPr>
        <w:t>Una Renta por anticipado.</w:t>
      </w:r>
    </w:p>
    <w:p w14:paraId="6C92EBB0" w14:textId="0604AFEE" w:rsidR="00A067BC" w:rsidRDefault="00A067BC" w:rsidP="00A067BC">
      <w:pPr>
        <w:pStyle w:val="Prrafodelista"/>
        <w:numPr>
          <w:ilvl w:val="0"/>
          <w:numId w:val="12"/>
        </w:numPr>
        <w:rPr>
          <w:rFonts w:ascii="Avenir Light" w:hAnsi="Avenir Light"/>
          <w:bCs/>
        </w:rPr>
      </w:pPr>
      <w:r>
        <w:rPr>
          <w:rFonts w:ascii="Avenir Light" w:hAnsi="Avenir Light"/>
          <w:bCs/>
        </w:rPr>
        <w:t>Dos meses de depósito en garantía.</w:t>
      </w:r>
    </w:p>
    <w:p w14:paraId="7CDDEA90" w14:textId="77777777" w:rsidR="003D7E17" w:rsidRPr="00A067BC" w:rsidRDefault="003D7E17" w:rsidP="003D7E17">
      <w:pPr>
        <w:pStyle w:val="Prrafodelista"/>
        <w:ind w:left="786"/>
        <w:rPr>
          <w:rFonts w:ascii="Avenir Light" w:hAnsi="Avenir Light"/>
          <w:bCs/>
        </w:rPr>
      </w:pPr>
    </w:p>
    <w:p w14:paraId="4E7415F1" w14:textId="14466859" w:rsidR="000B157D" w:rsidRPr="00203702" w:rsidRDefault="000B157D" w:rsidP="00A067BC">
      <w:pPr>
        <w:rPr>
          <w:rFonts w:ascii="Avenir Light" w:hAnsi="Avenir Light"/>
        </w:rPr>
      </w:pPr>
      <w:r>
        <w:rPr>
          <w:rFonts w:ascii="Avenir Light" w:hAnsi="Avenir Light"/>
          <w:b/>
        </w:rPr>
        <w:t xml:space="preserve">  </w:t>
      </w:r>
    </w:p>
    <w:p w14:paraId="63B74239" w14:textId="371E4908" w:rsidR="000B157D" w:rsidRPr="00A067BC" w:rsidRDefault="000B157D" w:rsidP="000B157D">
      <w:pPr>
        <w:rPr>
          <w:rFonts w:ascii="Avenir Light" w:hAnsi="Avenir Light"/>
          <w:b/>
          <w:bCs/>
        </w:rPr>
      </w:pPr>
      <w:r w:rsidRPr="00A067BC">
        <w:rPr>
          <w:rFonts w:ascii="Avenir Light" w:hAnsi="Avenir Light"/>
          <w:b/>
          <w:bCs/>
        </w:rPr>
        <w:t>DOCUMENTACIÓN PARA ARRENDAMIENTO PERSONA FÍSICA.</w:t>
      </w:r>
    </w:p>
    <w:p w14:paraId="1FE4816A" w14:textId="77777777" w:rsidR="000B157D" w:rsidRDefault="000B157D" w:rsidP="000B157D">
      <w:pPr>
        <w:rPr>
          <w:rFonts w:ascii="Avenir Light" w:hAnsi="Avenir Light"/>
          <w:b/>
        </w:rPr>
      </w:pPr>
    </w:p>
    <w:p w14:paraId="1C457A41" w14:textId="7AFBBE30" w:rsidR="000B157D" w:rsidRPr="00A067BC" w:rsidRDefault="000B157D" w:rsidP="000B157D">
      <w:pPr>
        <w:pStyle w:val="Prrafodelista"/>
        <w:numPr>
          <w:ilvl w:val="0"/>
          <w:numId w:val="6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IFE Vigente.</w:t>
      </w:r>
    </w:p>
    <w:p w14:paraId="306FD2AD" w14:textId="5FF537AB" w:rsidR="000B157D" w:rsidRPr="00A067BC" w:rsidRDefault="00671633" w:rsidP="00671633">
      <w:p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 xml:space="preserve">    </w:t>
      </w:r>
      <w:r w:rsidR="00A067BC" w:rsidRPr="00A067BC">
        <w:rPr>
          <w:rFonts w:ascii="Avenir Light" w:hAnsi="Avenir Light"/>
          <w:bCs/>
        </w:rPr>
        <w:t xml:space="preserve">  </w:t>
      </w:r>
      <w:r w:rsidRPr="00A067BC">
        <w:rPr>
          <w:rFonts w:ascii="Avenir Light" w:hAnsi="Avenir Light"/>
          <w:bCs/>
        </w:rPr>
        <w:t>2)</w:t>
      </w:r>
      <w:r w:rsidR="000B157D" w:rsidRPr="00A067BC">
        <w:rPr>
          <w:rFonts w:ascii="Avenir Light" w:hAnsi="Avenir Light"/>
          <w:bCs/>
        </w:rPr>
        <w:t xml:space="preserve"> </w:t>
      </w:r>
      <w:r w:rsidRPr="00A067BC">
        <w:rPr>
          <w:rFonts w:ascii="Avenir Light" w:hAnsi="Avenir Light"/>
          <w:bCs/>
        </w:rPr>
        <w:t xml:space="preserve"> </w:t>
      </w:r>
      <w:r w:rsidR="000B157D" w:rsidRPr="00A067BC">
        <w:rPr>
          <w:rFonts w:ascii="Avenir Light" w:hAnsi="Avenir Light"/>
          <w:bCs/>
        </w:rPr>
        <w:t>Registro Federal de Causantes.</w:t>
      </w:r>
    </w:p>
    <w:p w14:paraId="18D92D33" w14:textId="16214CCE" w:rsidR="000B157D" w:rsidRPr="00A067BC" w:rsidRDefault="000B157D" w:rsidP="001E0FDA">
      <w:pPr>
        <w:pStyle w:val="Prrafodelista"/>
        <w:numPr>
          <w:ilvl w:val="0"/>
          <w:numId w:val="8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CURP.</w:t>
      </w:r>
    </w:p>
    <w:p w14:paraId="6415AFD3" w14:textId="571D3007" w:rsidR="000B157D" w:rsidRPr="00A067BC" w:rsidRDefault="000B157D" w:rsidP="001E0FDA">
      <w:pPr>
        <w:pStyle w:val="Prrafodelista"/>
        <w:numPr>
          <w:ilvl w:val="0"/>
          <w:numId w:val="8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Comprobante de Domicilio particular (no mayor a 3 meses)</w:t>
      </w:r>
    </w:p>
    <w:p w14:paraId="3E72D9E0" w14:textId="48EBDC41" w:rsidR="000B157D" w:rsidRPr="00A067BC" w:rsidRDefault="000B157D" w:rsidP="001E0FDA">
      <w:pPr>
        <w:pStyle w:val="Prrafodelista"/>
        <w:numPr>
          <w:ilvl w:val="0"/>
          <w:numId w:val="8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Constancia del Buró de crédito.</w:t>
      </w:r>
    </w:p>
    <w:p w14:paraId="04B25823" w14:textId="77777777" w:rsidR="000B157D" w:rsidRPr="00A067BC" w:rsidRDefault="000B157D" w:rsidP="000B157D">
      <w:pPr>
        <w:rPr>
          <w:rFonts w:ascii="Avenir Light" w:hAnsi="Avenir Light"/>
          <w:bCs/>
        </w:rPr>
      </w:pPr>
    </w:p>
    <w:p w14:paraId="4388FA2C" w14:textId="77777777" w:rsidR="000B157D" w:rsidRPr="00A067BC" w:rsidRDefault="000B157D" w:rsidP="000B157D">
      <w:pPr>
        <w:rPr>
          <w:rFonts w:ascii="Avenir Light" w:hAnsi="Avenir Light"/>
          <w:bCs/>
        </w:rPr>
      </w:pPr>
    </w:p>
    <w:p w14:paraId="78F2489E" w14:textId="080A5570" w:rsidR="000B157D" w:rsidRPr="00A067BC" w:rsidRDefault="000B157D" w:rsidP="000B157D">
      <w:pPr>
        <w:rPr>
          <w:rFonts w:ascii="Avenir Light" w:hAnsi="Avenir Light"/>
          <w:b/>
          <w:bCs/>
        </w:rPr>
      </w:pPr>
      <w:r w:rsidRPr="00A067BC">
        <w:rPr>
          <w:rFonts w:ascii="Avenir Light" w:hAnsi="Avenir Light"/>
          <w:b/>
          <w:bCs/>
        </w:rPr>
        <w:t>DOCUMENTACIÓN DEL FIADOR.</w:t>
      </w:r>
    </w:p>
    <w:p w14:paraId="15E83372" w14:textId="77777777" w:rsidR="000B157D" w:rsidRDefault="000B157D" w:rsidP="000B157D">
      <w:pPr>
        <w:rPr>
          <w:rFonts w:ascii="Avenir Light" w:hAnsi="Avenir Light"/>
          <w:b/>
        </w:rPr>
      </w:pPr>
    </w:p>
    <w:p w14:paraId="0F7C65EF" w14:textId="4EDE6EBF" w:rsidR="000B157D" w:rsidRDefault="000B157D" w:rsidP="000B157D">
      <w:pPr>
        <w:pStyle w:val="Prrafodelista"/>
        <w:numPr>
          <w:ilvl w:val="0"/>
          <w:numId w:val="7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Copia escritura del bien en garantía.</w:t>
      </w:r>
    </w:p>
    <w:p w14:paraId="556D0775" w14:textId="4063BFD3" w:rsidR="00A067BC" w:rsidRDefault="00A067BC" w:rsidP="00A067BC">
      <w:pPr>
        <w:pStyle w:val="Prrafodelista"/>
        <w:rPr>
          <w:rFonts w:ascii="Avenir Light" w:hAnsi="Avenir Light"/>
          <w:b/>
        </w:rPr>
      </w:pPr>
      <w:r>
        <w:rPr>
          <w:rFonts w:ascii="Avenir Light" w:hAnsi="Avenir Light"/>
          <w:b/>
        </w:rPr>
        <w:t>IMPORTANTE:  Solamente se aceptan bienes raíces en la Ciudad de México.</w:t>
      </w:r>
    </w:p>
    <w:p w14:paraId="3717B1D6" w14:textId="77777777" w:rsidR="00A067BC" w:rsidRPr="00A067BC" w:rsidRDefault="00A067BC" w:rsidP="00A067BC">
      <w:pPr>
        <w:pStyle w:val="Prrafodelista"/>
        <w:numPr>
          <w:ilvl w:val="0"/>
          <w:numId w:val="7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No se aceptan Pólizas Jurídicas.</w:t>
      </w:r>
    </w:p>
    <w:p w14:paraId="0FE28526" w14:textId="53DC736C" w:rsidR="000B157D" w:rsidRPr="00A067BC" w:rsidRDefault="000B157D" w:rsidP="000B157D">
      <w:pPr>
        <w:pStyle w:val="Prrafodelista"/>
        <w:numPr>
          <w:ilvl w:val="0"/>
          <w:numId w:val="7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Comprobante de libertad de gravamen.</w:t>
      </w:r>
    </w:p>
    <w:p w14:paraId="78B85D33" w14:textId="2D591343" w:rsidR="000B157D" w:rsidRPr="00A067BC" w:rsidRDefault="000B157D" w:rsidP="000B157D">
      <w:pPr>
        <w:pStyle w:val="Prrafodelista"/>
        <w:numPr>
          <w:ilvl w:val="0"/>
          <w:numId w:val="7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Copia del acta de matrimonio en su caso.</w:t>
      </w:r>
    </w:p>
    <w:p w14:paraId="4B44E6DA" w14:textId="4E37FE27" w:rsidR="000B157D" w:rsidRPr="00A067BC" w:rsidRDefault="000B157D" w:rsidP="000B157D">
      <w:pPr>
        <w:pStyle w:val="Prrafodelista"/>
        <w:numPr>
          <w:ilvl w:val="0"/>
          <w:numId w:val="7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Copia del último pago del predial y agua.</w:t>
      </w:r>
    </w:p>
    <w:p w14:paraId="76199362" w14:textId="79EE3453" w:rsidR="000B157D" w:rsidRPr="00A067BC" w:rsidRDefault="000B157D" w:rsidP="000B157D">
      <w:pPr>
        <w:pStyle w:val="Prrafodelista"/>
        <w:numPr>
          <w:ilvl w:val="0"/>
          <w:numId w:val="7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Comprobante de domicilio (no mayor a 3 meses)</w:t>
      </w:r>
    </w:p>
    <w:p w14:paraId="551DF934" w14:textId="687CA3DA" w:rsidR="000B157D" w:rsidRDefault="000B157D" w:rsidP="000B157D">
      <w:pPr>
        <w:pStyle w:val="Prrafodelista"/>
        <w:numPr>
          <w:ilvl w:val="0"/>
          <w:numId w:val="7"/>
        </w:numPr>
        <w:rPr>
          <w:rFonts w:ascii="Avenir Light" w:hAnsi="Avenir Light"/>
          <w:bCs/>
        </w:rPr>
      </w:pPr>
      <w:r w:rsidRPr="00A067BC">
        <w:rPr>
          <w:rFonts w:ascii="Avenir Light" w:hAnsi="Avenir Light"/>
          <w:bCs/>
        </w:rPr>
        <w:t>Copia de Identificación del propietario, así como su RFC y CURP.</w:t>
      </w:r>
    </w:p>
    <w:p w14:paraId="10A6C0AF" w14:textId="77777777" w:rsidR="003D7E17" w:rsidRPr="00A067BC" w:rsidRDefault="003D7E17" w:rsidP="003D7E17">
      <w:pPr>
        <w:pStyle w:val="Prrafodelista"/>
        <w:rPr>
          <w:rFonts w:ascii="Avenir Light" w:hAnsi="Avenir Light"/>
          <w:bCs/>
        </w:rPr>
      </w:pPr>
    </w:p>
    <w:p w14:paraId="7AE4331D" w14:textId="77777777" w:rsidR="000B157D" w:rsidRPr="00203702" w:rsidRDefault="000B157D" w:rsidP="000B157D">
      <w:pPr>
        <w:rPr>
          <w:rFonts w:ascii="Avenir Light" w:hAnsi="Avenir Light"/>
        </w:rPr>
      </w:pPr>
    </w:p>
    <w:p w14:paraId="0DD60734" w14:textId="149CB6A7" w:rsidR="000B157D" w:rsidRPr="00A067BC" w:rsidRDefault="000B157D" w:rsidP="000B157D">
      <w:pPr>
        <w:rPr>
          <w:rFonts w:ascii="Avenir Light" w:hAnsi="Avenir Light"/>
          <w:b/>
          <w:bCs/>
        </w:rPr>
      </w:pPr>
      <w:r w:rsidRPr="00A067BC">
        <w:rPr>
          <w:rFonts w:ascii="Avenir Light" w:hAnsi="Avenir Light"/>
          <w:b/>
          <w:bCs/>
        </w:rPr>
        <w:t>CUOTAS DE MANTENIMIENTO.</w:t>
      </w:r>
    </w:p>
    <w:p w14:paraId="66DF03AB" w14:textId="77777777" w:rsidR="000B157D" w:rsidRDefault="000B157D" w:rsidP="000B157D">
      <w:pPr>
        <w:rPr>
          <w:rFonts w:ascii="Avenir Light" w:hAnsi="Avenir Light"/>
          <w:b/>
        </w:rPr>
      </w:pPr>
    </w:p>
    <w:p w14:paraId="5B17DDFD" w14:textId="2240CC24" w:rsidR="000B157D" w:rsidRPr="000B157D" w:rsidRDefault="000B157D" w:rsidP="000B157D">
      <w:pPr>
        <w:rPr>
          <w:rFonts w:ascii="Avenir Light" w:hAnsi="Avenir Light"/>
          <w:b/>
        </w:rPr>
      </w:pPr>
      <w:r>
        <w:rPr>
          <w:rFonts w:ascii="Avenir Light" w:hAnsi="Avenir Light"/>
          <w:b/>
        </w:rPr>
        <w:t>El pago se hace directamente a la Administración del Condominio.</w:t>
      </w:r>
    </w:p>
    <w:sectPr w:rsidR="000B157D" w:rsidRPr="000B157D" w:rsidSect="00A87E79">
      <w:pgSz w:w="12240" w:h="15840"/>
      <w:pgMar w:top="720" w:right="720" w:bottom="720" w:left="72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3449"/>
    <w:multiLevelType w:val="hybridMultilevel"/>
    <w:tmpl w:val="4E08D8F4"/>
    <w:lvl w:ilvl="0" w:tplc="AB16F8F0">
      <w:start w:val="1"/>
      <w:numFmt w:val="decimal"/>
      <w:lvlText w:val="%1"/>
      <w:lvlJc w:val="left"/>
      <w:pPr>
        <w:ind w:left="820" w:hanging="460"/>
      </w:pPr>
      <w:rPr>
        <w:rFonts w:ascii="Avenir Light" w:eastAsiaTheme="minorEastAsia" w:hAnsi="Avenir Light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1B85"/>
    <w:multiLevelType w:val="hybridMultilevel"/>
    <w:tmpl w:val="DE32E2F8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1C1F"/>
    <w:multiLevelType w:val="hybridMultilevel"/>
    <w:tmpl w:val="0F1630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C3BE9"/>
    <w:multiLevelType w:val="hybridMultilevel"/>
    <w:tmpl w:val="175C8998"/>
    <w:lvl w:ilvl="0" w:tplc="E17CD9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B553F21"/>
    <w:multiLevelType w:val="hybridMultilevel"/>
    <w:tmpl w:val="98CE91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92DE5"/>
    <w:multiLevelType w:val="hybridMultilevel"/>
    <w:tmpl w:val="3988729A"/>
    <w:lvl w:ilvl="0" w:tplc="226E17EC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6557E"/>
    <w:multiLevelType w:val="hybridMultilevel"/>
    <w:tmpl w:val="F21CA0A6"/>
    <w:lvl w:ilvl="0" w:tplc="E96C5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71D0D"/>
    <w:multiLevelType w:val="hybridMultilevel"/>
    <w:tmpl w:val="FB6E3D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8638B"/>
    <w:multiLevelType w:val="hybridMultilevel"/>
    <w:tmpl w:val="175C8998"/>
    <w:lvl w:ilvl="0" w:tplc="E17CD9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59A059C"/>
    <w:multiLevelType w:val="hybridMultilevel"/>
    <w:tmpl w:val="49908D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248C3"/>
    <w:multiLevelType w:val="hybridMultilevel"/>
    <w:tmpl w:val="0AB2B68A"/>
    <w:lvl w:ilvl="0" w:tplc="ABAC90E4">
      <w:start w:val="1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4" w:hanging="360"/>
      </w:pPr>
    </w:lvl>
    <w:lvl w:ilvl="2" w:tplc="080A001B" w:tentative="1">
      <w:start w:val="1"/>
      <w:numFmt w:val="lowerRoman"/>
      <w:lvlText w:val="%3."/>
      <w:lvlJc w:val="right"/>
      <w:pPr>
        <w:ind w:left="2144" w:hanging="180"/>
      </w:pPr>
    </w:lvl>
    <w:lvl w:ilvl="3" w:tplc="080A000F" w:tentative="1">
      <w:start w:val="1"/>
      <w:numFmt w:val="decimal"/>
      <w:lvlText w:val="%4."/>
      <w:lvlJc w:val="left"/>
      <w:pPr>
        <w:ind w:left="2864" w:hanging="360"/>
      </w:pPr>
    </w:lvl>
    <w:lvl w:ilvl="4" w:tplc="080A0019" w:tentative="1">
      <w:start w:val="1"/>
      <w:numFmt w:val="lowerLetter"/>
      <w:lvlText w:val="%5."/>
      <w:lvlJc w:val="left"/>
      <w:pPr>
        <w:ind w:left="3584" w:hanging="360"/>
      </w:pPr>
    </w:lvl>
    <w:lvl w:ilvl="5" w:tplc="080A001B" w:tentative="1">
      <w:start w:val="1"/>
      <w:numFmt w:val="lowerRoman"/>
      <w:lvlText w:val="%6."/>
      <w:lvlJc w:val="right"/>
      <w:pPr>
        <w:ind w:left="4304" w:hanging="180"/>
      </w:pPr>
    </w:lvl>
    <w:lvl w:ilvl="6" w:tplc="080A000F" w:tentative="1">
      <w:start w:val="1"/>
      <w:numFmt w:val="decimal"/>
      <w:lvlText w:val="%7."/>
      <w:lvlJc w:val="left"/>
      <w:pPr>
        <w:ind w:left="5024" w:hanging="360"/>
      </w:pPr>
    </w:lvl>
    <w:lvl w:ilvl="7" w:tplc="080A0019" w:tentative="1">
      <w:start w:val="1"/>
      <w:numFmt w:val="lowerLetter"/>
      <w:lvlText w:val="%8."/>
      <w:lvlJc w:val="left"/>
      <w:pPr>
        <w:ind w:left="5744" w:hanging="360"/>
      </w:pPr>
    </w:lvl>
    <w:lvl w:ilvl="8" w:tplc="08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76B70C05"/>
    <w:multiLevelType w:val="hybridMultilevel"/>
    <w:tmpl w:val="19261DE8"/>
    <w:lvl w:ilvl="0" w:tplc="440E61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36F"/>
    <w:rsid w:val="00064269"/>
    <w:rsid w:val="000B157D"/>
    <w:rsid w:val="001E0FDA"/>
    <w:rsid w:val="00203702"/>
    <w:rsid w:val="002F4032"/>
    <w:rsid w:val="003548E4"/>
    <w:rsid w:val="003D7E17"/>
    <w:rsid w:val="0053254C"/>
    <w:rsid w:val="0058680A"/>
    <w:rsid w:val="00671633"/>
    <w:rsid w:val="007B2B84"/>
    <w:rsid w:val="007F736F"/>
    <w:rsid w:val="00894C9C"/>
    <w:rsid w:val="008C3583"/>
    <w:rsid w:val="008F0374"/>
    <w:rsid w:val="0094644C"/>
    <w:rsid w:val="009F151C"/>
    <w:rsid w:val="00A067BC"/>
    <w:rsid w:val="00A87E79"/>
    <w:rsid w:val="00AF1FBB"/>
    <w:rsid w:val="00DC3259"/>
    <w:rsid w:val="00E21A3C"/>
    <w:rsid w:val="00E46C31"/>
    <w:rsid w:val="00F02335"/>
    <w:rsid w:val="00F0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214C2"/>
  <w14:defaultImageDpi w14:val="300"/>
  <w15:docId w15:val="{70C665C6-1A78-EF4C-830B-C27B12F8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WTC REAL ESTATE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ZELONKA ROSA MARIA </dc:creator>
  <cp:keywords/>
  <dc:description/>
  <cp:lastModifiedBy>kcruz@alpesa.mx</cp:lastModifiedBy>
  <cp:revision>5</cp:revision>
  <cp:lastPrinted>2019-12-17T17:35:00Z</cp:lastPrinted>
  <dcterms:created xsi:type="dcterms:W3CDTF">2019-04-16T19:01:00Z</dcterms:created>
  <dcterms:modified xsi:type="dcterms:W3CDTF">2020-06-17T16:58:00Z</dcterms:modified>
</cp:coreProperties>
</file>