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AB" w:rsidRDefault="00774F13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DESCRIPCION</w:t>
      </w:r>
      <w:r w:rsidR="003B21AB" w:rsidRPr="00CF213A">
        <w:rPr>
          <w:b/>
          <w:sz w:val="28"/>
          <w:szCs w:val="28"/>
          <w:lang w:val="es-MX"/>
        </w:rPr>
        <w:t xml:space="preserve"> CASA AVANDARO. </w:t>
      </w:r>
      <w:r>
        <w:rPr>
          <w:b/>
          <w:sz w:val="28"/>
          <w:szCs w:val="28"/>
          <w:lang w:val="es-MX"/>
        </w:rPr>
        <w:t xml:space="preserve"> AVR</w:t>
      </w:r>
    </w:p>
    <w:p w:rsidR="00CF213A" w:rsidRDefault="00CF213A" w:rsidP="00CF213A">
      <w:pPr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</w:t>
      </w:r>
      <w:r>
        <w:rPr>
          <w:sz w:val="24"/>
          <w:szCs w:val="24"/>
          <w:lang w:val="es-MX"/>
        </w:rPr>
        <w:t xml:space="preserve">a casa habitación se desarrolló en un predio con una superficie de 1046 m2 de topografía irregular y ascendente, derivado de lo cual se formaron terrazas a base de tierra para ir generando espacios verdes tales como jardines y zonas de estar, tales como el </w:t>
      </w:r>
      <w:proofErr w:type="spellStart"/>
      <w:r>
        <w:rPr>
          <w:sz w:val="24"/>
          <w:szCs w:val="24"/>
          <w:lang w:val="es-MX"/>
        </w:rPr>
        <w:t>fogatero</w:t>
      </w:r>
      <w:proofErr w:type="spellEnd"/>
      <w:r>
        <w:rPr>
          <w:sz w:val="24"/>
          <w:szCs w:val="24"/>
          <w:lang w:val="es-MX"/>
        </w:rPr>
        <w:t xml:space="preserve">. </w:t>
      </w:r>
    </w:p>
    <w:p w:rsidR="00CF213A" w:rsidRDefault="00CF213A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vivienda se compone de un estacionamiento para 3 autos pequeños o 2 grandes; se sube una escalinata donde nos recibe un</w:t>
      </w:r>
      <w:r w:rsidR="00774F13">
        <w:rPr>
          <w:sz w:val="24"/>
          <w:szCs w:val="24"/>
          <w:lang w:val="es-MX"/>
        </w:rPr>
        <w:t xml:space="preserve"> espejo de agua y el</w:t>
      </w:r>
      <w:r>
        <w:rPr>
          <w:sz w:val="24"/>
          <w:szCs w:val="24"/>
          <w:lang w:val="es-MX"/>
        </w:rPr>
        <w:t xml:space="preserve"> vestíbulo abierto</w:t>
      </w:r>
      <w:r w:rsidR="00774F13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que nos conduce, ya sea, al jardín de flores y que a través de una rampa nos conduce a una cancha </w:t>
      </w:r>
      <w:proofErr w:type="spellStart"/>
      <w:r>
        <w:rPr>
          <w:sz w:val="24"/>
          <w:szCs w:val="24"/>
          <w:lang w:val="es-MX"/>
        </w:rPr>
        <w:t>jardinada</w:t>
      </w:r>
      <w:proofErr w:type="spellEnd"/>
      <w:r>
        <w:rPr>
          <w:sz w:val="24"/>
          <w:szCs w:val="24"/>
          <w:lang w:val="es-MX"/>
        </w:rPr>
        <w:t xml:space="preserve"> para usos múltiples, la que a su vez nos permite llegar al bungalow; o en su defecto nos hace entrar a una gran terraza que nos conduce hacia sala y comedor; en ésta terraza existe una barra de apoyo con tarja, y un área de guardado de leña para la chimenea,  ahí de dejó un espacio  para colocar un asador, ésta terraza también nos conduce hacia la alberca y el jacuzzi que se encuentran en la primera plataforma y que cuentan con un caldera marca Hayward para su calentamiento. </w:t>
      </w:r>
    </w:p>
    <w:p w:rsidR="00CF213A" w:rsidRDefault="00CF213A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Cuenta con sala, comedor, cocina abierta equipada con horno, parrilla de gas y campana de la marca </w:t>
      </w:r>
      <w:proofErr w:type="spellStart"/>
      <w:r>
        <w:rPr>
          <w:sz w:val="24"/>
          <w:szCs w:val="24"/>
          <w:lang w:val="es-MX"/>
        </w:rPr>
        <w:t>Smeg</w:t>
      </w:r>
      <w:proofErr w:type="spellEnd"/>
      <w:r>
        <w:rPr>
          <w:sz w:val="24"/>
          <w:szCs w:val="24"/>
          <w:lang w:val="es-MX"/>
        </w:rPr>
        <w:t>, así como una gran tarja a base de una aleación de granito</w:t>
      </w:r>
      <w:r w:rsidR="00177451">
        <w:rPr>
          <w:sz w:val="24"/>
          <w:szCs w:val="24"/>
          <w:lang w:val="es-MX"/>
        </w:rPr>
        <w:t xml:space="preserve"> color blanco; con una barra desayunador </w:t>
      </w:r>
      <w:proofErr w:type="gramStart"/>
      <w:r w:rsidR="00177451">
        <w:rPr>
          <w:sz w:val="24"/>
          <w:szCs w:val="24"/>
          <w:lang w:val="es-MX"/>
        </w:rPr>
        <w:t>y,  de</w:t>
      </w:r>
      <w:proofErr w:type="gramEnd"/>
      <w:r w:rsidR="00177451">
        <w:rPr>
          <w:sz w:val="24"/>
          <w:szCs w:val="24"/>
          <w:lang w:val="es-MX"/>
        </w:rPr>
        <w:t xml:space="preserve"> trabajo  cubierta con cuarzo de 2 </w:t>
      </w:r>
      <w:proofErr w:type="spellStart"/>
      <w:r w:rsidR="00177451">
        <w:rPr>
          <w:sz w:val="24"/>
          <w:szCs w:val="24"/>
          <w:lang w:val="es-MX"/>
        </w:rPr>
        <w:t>cms</w:t>
      </w:r>
      <w:proofErr w:type="spellEnd"/>
      <w:r w:rsidR="00177451">
        <w:rPr>
          <w:sz w:val="24"/>
          <w:szCs w:val="24"/>
          <w:lang w:val="es-MX"/>
        </w:rPr>
        <w:t xml:space="preserve"> de espesor. Existe el espacio para el refrigerador, y una serie de anaqueles y cajones de almacenamiento, cuenta con una alacena, área de lavado y bodega.  En </w:t>
      </w:r>
      <w:proofErr w:type="gramStart"/>
      <w:r w:rsidR="00177451">
        <w:rPr>
          <w:sz w:val="24"/>
          <w:szCs w:val="24"/>
          <w:lang w:val="es-MX"/>
        </w:rPr>
        <w:t>ésta</w:t>
      </w:r>
      <w:proofErr w:type="gramEnd"/>
      <w:r w:rsidR="00177451">
        <w:rPr>
          <w:sz w:val="24"/>
          <w:szCs w:val="24"/>
          <w:lang w:val="es-MX"/>
        </w:rPr>
        <w:t xml:space="preserve"> planta tenemos un baño completo y área de televisión. </w:t>
      </w:r>
    </w:p>
    <w:p w:rsidR="00774F13" w:rsidRDefault="00177451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Subimos por las escaleras y nos encontramos con la Recámara uno con closet acabado con madera de </w:t>
      </w:r>
      <w:proofErr w:type="spellStart"/>
      <w:r>
        <w:rPr>
          <w:sz w:val="24"/>
          <w:szCs w:val="24"/>
          <w:lang w:val="es-MX"/>
        </w:rPr>
        <w:t>Parota</w:t>
      </w:r>
      <w:proofErr w:type="spellEnd"/>
      <w:r>
        <w:rPr>
          <w:sz w:val="24"/>
          <w:szCs w:val="24"/>
          <w:lang w:val="es-MX"/>
        </w:rPr>
        <w:t xml:space="preserve">, continuamos subiendo hacia un vestíbulo que nos distribuye a 3 áreas más; recámara dos con closet y baño completo, recámara principal con vestidor y baño con </w:t>
      </w:r>
      <w:proofErr w:type="spellStart"/>
      <w:r>
        <w:rPr>
          <w:sz w:val="24"/>
          <w:szCs w:val="24"/>
          <w:lang w:val="es-MX"/>
        </w:rPr>
        <w:t>wc</w:t>
      </w:r>
      <w:proofErr w:type="spellEnd"/>
      <w:r>
        <w:rPr>
          <w:sz w:val="24"/>
          <w:szCs w:val="24"/>
          <w:lang w:val="es-MX"/>
        </w:rPr>
        <w:t xml:space="preserve"> independiente, dos lavabos, dos regaderas y jardín interior. Estas recámaras tienen </w:t>
      </w:r>
      <w:r w:rsidR="00774F13">
        <w:rPr>
          <w:sz w:val="24"/>
          <w:szCs w:val="24"/>
          <w:lang w:val="es-MX"/>
        </w:rPr>
        <w:t xml:space="preserve">terraza pergolada y abierta, que dan a otro jardín.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Bungalow y terraza de juegos: cuenta con una recámara con closet y baño completo; en dicha terraza hay preparaciones para poder colocar </w:t>
      </w:r>
      <w:proofErr w:type="gramStart"/>
      <w:r>
        <w:rPr>
          <w:sz w:val="24"/>
          <w:szCs w:val="24"/>
          <w:lang w:val="es-MX"/>
        </w:rPr>
        <w:t>un barra</w:t>
      </w:r>
      <w:proofErr w:type="gramEnd"/>
      <w:r>
        <w:rPr>
          <w:sz w:val="24"/>
          <w:szCs w:val="24"/>
          <w:lang w:val="es-MX"/>
        </w:rPr>
        <w:t xml:space="preserve"> tipo bar en caso necesario; y salida de Tv.; en ésta hay un muro llorón y se contempla desde este punto no sólo el jardín de la casa sino todo el paisaje arbolado de Avándaro.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774F13" w:rsidRPr="00CD54C1" w:rsidRDefault="00774F13" w:rsidP="00CF213A">
      <w:pPr>
        <w:jc w:val="both"/>
        <w:rPr>
          <w:b/>
          <w:sz w:val="28"/>
          <w:szCs w:val="28"/>
          <w:lang w:val="es-MX"/>
        </w:rPr>
      </w:pPr>
      <w:r w:rsidRPr="00CD54C1">
        <w:rPr>
          <w:b/>
          <w:sz w:val="28"/>
          <w:szCs w:val="28"/>
          <w:lang w:val="es-MX"/>
        </w:rPr>
        <w:lastRenderedPageBreak/>
        <w:t xml:space="preserve">FICHA TÉCNICA.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CONSTRUCCION TOTAL</w:t>
      </w:r>
      <w:r w:rsidR="00577F40">
        <w:rPr>
          <w:sz w:val="24"/>
          <w:szCs w:val="24"/>
          <w:lang w:val="es-MX"/>
        </w:rPr>
        <w:t xml:space="preserve"> </w:t>
      </w:r>
      <w:proofErr w:type="gramStart"/>
      <w:r w:rsidR="00577F40">
        <w:rPr>
          <w:sz w:val="24"/>
          <w:szCs w:val="24"/>
          <w:lang w:val="es-MX"/>
        </w:rPr>
        <w:t xml:space="preserve">CUBIERTA </w:t>
      </w:r>
      <w:r>
        <w:rPr>
          <w:sz w:val="24"/>
          <w:szCs w:val="24"/>
          <w:lang w:val="es-MX"/>
        </w:rPr>
        <w:t xml:space="preserve"> </w:t>
      </w:r>
      <w:r w:rsidR="00CD54C1">
        <w:rPr>
          <w:sz w:val="24"/>
          <w:szCs w:val="24"/>
          <w:lang w:val="es-MX"/>
        </w:rPr>
        <w:t>316.80</w:t>
      </w:r>
      <w:proofErr w:type="gramEnd"/>
      <w:r w:rsidR="00CD54C1">
        <w:rPr>
          <w:sz w:val="24"/>
          <w:szCs w:val="24"/>
          <w:lang w:val="es-MX"/>
        </w:rPr>
        <w:t xml:space="preserve"> M</w:t>
      </w:r>
      <w:r>
        <w:rPr>
          <w:sz w:val="24"/>
          <w:szCs w:val="24"/>
          <w:lang w:val="es-MX"/>
        </w:rPr>
        <w:t xml:space="preserve">2.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CASA HABITACIÓN 166 M2.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TERRAZA PRINCIPAL 67.50 M2.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TERRAZA Y BUNGALO 66 M2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ALBERCA 21.5 M3/ 16.5 M2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JACUZZI 5 M3 / 6.5 M2.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TERRAZA RECAMARAS 17.30 M2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ANDADOR JARDIN DE LAS FLORES 46 M2. 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ESPEJO DE AGUA 6.80</w:t>
      </w:r>
    </w:p>
    <w:p w:rsidR="00774F13" w:rsidRDefault="00774F13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MURO LLORON </w:t>
      </w:r>
      <w:r w:rsidR="00577F40">
        <w:rPr>
          <w:sz w:val="24"/>
          <w:szCs w:val="24"/>
          <w:lang w:val="es-MX"/>
        </w:rPr>
        <w:t>2.5 M2.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MATERIALES UTILIZADOS EN LA CONSTRUCCIÓN.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 BASE DE LOS MUROS ES TABQIUE RECOCIDO DE 6,12,24 APLANADO EXTERIOR A BASE DE CEMENTO Y ARENA, APLANADO INTERIOR A BASE DE YESO.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CASTILLOS ARMADOS CON VARILLA DE DIFERENTES MEDIDAS Y ANILLOS DE ALAMBRON DE ¼ Y CONCRETO DE F´C 200 KG/CM2.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CADENAS DE CERRAMIENTO A BASE DE CONCRETO ARMADO CON VARIILAS DE ACERO.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CIMIENTOS A BASE DE PIEDRA BRAZA.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ESTRUCTURA EN TERRAZAS A BASE DE PERFILES METALICOS Y VIGAS I.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VIGUERIA DE MADERA DE PINO DE PRIMERA.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CHIMENEA A BASE DE TABIQUE ROJO COMO BASE Y TABIQUE REFRACTARIO EN ACABADO INTERIOR PARA RESISTIR ALTAS TEMPERATURAS.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FOGATERO A BASE DE TABIQUE REFRACTARIO Y BASE DE CONCRETO ARMADO CON MALLA DE ACERO.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COCINA A BASE DE MDF, BARROTES DE MADERA DE PINO DE PRIMERA, FORRADOS CON CHAPA ACABADO AL ALTO BRILLO COLOR BLANCO Y PERFILES DE ALUMINIO; MEZCLADORA DE ACERO INOXIDABLE MARCA INTERCERAMIC DE PRIMERA, Y TARJA DE GRANITO CON PVC; CUBIERTA DE CUARZO DE 2CMS EN TODA LA BARRA, QUE PROTEGE LOS MUBLES.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EQUIPOS DE COCINA MARCA SMEG.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ALUMINIO EUROVENT COLOR NEGRO, CON CRISTAL DE 6 MM Y CHAPAS DE SEGURIDAD.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REGADERAS CRISTAL TEMPALDO DE 9 MM DE ESPESOR CON AGADERAS Y TOALLERO DE ACERO INOXIDABLE, CLIPS DE INOX.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MANERALES (LLAVES DE BAÑO Y REGADERA) DE ALTO FLUJO MARCA INTERCERAMIC COLOR NEGRO MATE.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LAVABOS ARTESANALES A BASE DE PIEDRA TIPO RECINTO.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MUEBLES DE BAÑO W.C. MARCA INTERCERAMIC DE CERAMICA DE PRIMERA.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BARANDALES A BASE DE CRISTAL TEMPLADO DE 9 MM CON POSTES DE ACERO INOXIDABLE Y CHAPETONES.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ESCALERA INTERIOR A BASE DE VIGAS DE MADERA CON PLACAS DE ACERO Y PELDAÑOS A BASE DE TABLON DE MADERA DE PINO DE PRIMERA ACABADO CON BARNIZ POLYFORM.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LUMINARIAS DECORATIVAS MARCAS: TECNOLITE, EGLO Y PHILIPS. TODAS DE LED.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ALBERCA A BASE DE CONCRETO ARMADO CON VARILLAS DE ACERO Y COLADA EN UN PIEZA, ACABADA CON AZULEJO MARCA KOLORINES COLOR OBSIDIANA, EQUIPADA.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JACUZZI A BASE DE CONCRETO ARMADO Y FORJADO DE BANCA CON TABIQUE ROJO RECOCIDO CON 8 JETS DE HIDRMASAJE Y BLOWER, EQUIPADO.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CALDERA MARCA HAYWARD.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TARJA EN AREA DE TERRAZA PRINCIPAL MARCA TEKA.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TABLEROS ELECTRICOS MARCA SQUARE D.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CABLEADO CONDUMEX. </w:t>
      </w:r>
    </w:p>
    <w:p w:rsidR="0092522D" w:rsidRDefault="0092522D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PLACAS Y CONTACTOS ELECTRICOS MARCA ESTEVEZ. </w:t>
      </w:r>
    </w:p>
    <w:p w:rsidR="007C73B9" w:rsidRDefault="007C73B9" w:rsidP="00CF213A">
      <w:pPr>
        <w:jc w:val="both"/>
        <w:rPr>
          <w:sz w:val="24"/>
          <w:szCs w:val="24"/>
          <w:lang w:val="es-MX"/>
        </w:rPr>
      </w:pPr>
    </w:p>
    <w:p w:rsidR="007C73B9" w:rsidRDefault="007C73B9" w:rsidP="00CF213A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AREA VERDE: PASTO TIPO KIKUYO, PLANTAS AGAPANDOS, FORNIOS, REA RED, NIÑA EN BARCO, DURANTA AMARILLA, ARBOL AMARANTO ROJO, ARBOL DOLAR, BUGAMBILIA, AZALAEAS, LIRIOS AFRICANOS, TRUENOS SETOS. </w:t>
      </w:r>
    </w:p>
    <w:p w:rsidR="00577F40" w:rsidRDefault="00577F40" w:rsidP="00CF213A">
      <w:pPr>
        <w:jc w:val="both"/>
        <w:rPr>
          <w:sz w:val="24"/>
          <w:szCs w:val="24"/>
          <w:lang w:val="es-MX"/>
        </w:rPr>
      </w:pPr>
    </w:p>
    <w:p w:rsidR="00577F40" w:rsidRDefault="00577F40" w:rsidP="00CF213A">
      <w:pPr>
        <w:jc w:val="both"/>
        <w:rPr>
          <w:sz w:val="24"/>
          <w:szCs w:val="24"/>
          <w:lang w:val="es-MX"/>
        </w:rPr>
      </w:pPr>
    </w:p>
    <w:p w:rsidR="00774F13" w:rsidRDefault="00774F13" w:rsidP="00CF213A">
      <w:pPr>
        <w:jc w:val="both"/>
        <w:rPr>
          <w:sz w:val="24"/>
          <w:szCs w:val="24"/>
          <w:lang w:val="es-MX"/>
        </w:rPr>
      </w:pPr>
    </w:p>
    <w:p w:rsidR="00CF213A" w:rsidRPr="00CF213A" w:rsidRDefault="00CF213A">
      <w:pPr>
        <w:rPr>
          <w:sz w:val="24"/>
          <w:szCs w:val="24"/>
          <w:lang w:val="es-MX"/>
        </w:rPr>
      </w:pPr>
      <w:bookmarkStart w:id="0" w:name="_GoBack"/>
      <w:bookmarkEnd w:id="0"/>
    </w:p>
    <w:sectPr w:rsidR="00CF213A" w:rsidRPr="00CF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AB"/>
    <w:rsid w:val="00177451"/>
    <w:rsid w:val="003B21AB"/>
    <w:rsid w:val="00577F40"/>
    <w:rsid w:val="00774F13"/>
    <w:rsid w:val="007C73B9"/>
    <w:rsid w:val="0092522D"/>
    <w:rsid w:val="00A13246"/>
    <w:rsid w:val="00C563A4"/>
    <w:rsid w:val="00CD54C1"/>
    <w:rsid w:val="00C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B294"/>
  <w15:chartTrackingRefBased/>
  <w15:docId w15:val="{C15A469C-EDCD-4730-849D-02836BD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Urbaez</dc:creator>
  <cp:keywords/>
  <dc:description/>
  <cp:lastModifiedBy>Claudia Urbaez</cp:lastModifiedBy>
  <cp:revision>5</cp:revision>
  <dcterms:created xsi:type="dcterms:W3CDTF">2019-04-03T20:53:00Z</dcterms:created>
  <dcterms:modified xsi:type="dcterms:W3CDTF">2019-04-03T22:18:00Z</dcterms:modified>
</cp:coreProperties>
</file>