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D42" w:rsidRDefault="00E94D42" w:rsidP="00E94D4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1974850"/>
            <wp:effectExtent l="0" t="0" r="0" b="6350"/>
            <wp:wrapThrough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8145" cy="1323975"/>
            <wp:effectExtent l="0" t="0" r="8255" b="0"/>
            <wp:wrapThrough wrapText="bothSides">
              <wp:wrapPolygon edited="0">
                <wp:start x="10015" y="0"/>
                <wp:lineTo x="9715" y="1243"/>
                <wp:lineTo x="9514" y="4144"/>
                <wp:lineTo x="9614" y="19891"/>
                <wp:lineTo x="9915" y="21134"/>
                <wp:lineTo x="21232" y="21134"/>
                <wp:lineTo x="21532" y="19891"/>
                <wp:lineTo x="21532" y="1658"/>
                <wp:lineTo x="21132" y="0"/>
                <wp:lineTo x="1001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2590" cy="199390"/>
            <wp:effectExtent l="0" t="0" r="3810" b="3810"/>
            <wp:wrapThrough wrapText="bothSides">
              <wp:wrapPolygon edited="0">
                <wp:start x="0" y="0"/>
                <wp:lineTo x="0" y="19261"/>
                <wp:lineTo x="21515" y="19261"/>
                <wp:lineTo x="215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955" cy="1206500"/>
            <wp:effectExtent l="0" t="0" r="4445" b="12700"/>
            <wp:wrapThrough wrapText="bothSides">
              <wp:wrapPolygon edited="0">
                <wp:start x="0" y="0"/>
                <wp:lineTo x="0" y="21373"/>
                <wp:lineTo x="21517" y="21373"/>
                <wp:lineTo x="215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4495" cy="183515"/>
            <wp:effectExtent l="0" t="0" r="1905" b="0"/>
            <wp:wrapThrough wrapText="bothSides">
              <wp:wrapPolygon edited="0">
                <wp:start x="0" y="0"/>
                <wp:lineTo x="0" y="17938"/>
                <wp:lineTo x="21507" y="17938"/>
                <wp:lineTo x="2150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5445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211" y="21200"/>
                <wp:lineTo x="2121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4960" cy="1457325"/>
            <wp:effectExtent l="0" t="0" r="0" b="0"/>
            <wp:wrapThrough wrapText="bothSides">
              <wp:wrapPolygon edited="0">
                <wp:start x="0" y="0"/>
                <wp:lineTo x="0" y="21082"/>
                <wp:lineTo x="21115" y="21082"/>
                <wp:lineTo x="2111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2420" cy="1442720"/>
            <wp:effectExtent l="0" t="0" r="0" b="5080"/>
            <wp:wrapThrough wrapText="bothSides">
              <wp:wrapPolygon edited="0">
                <wp:start x="0" y="0"/>
                <wp:lineTo x="0" y="21296"/>
                <wp:lineTo x="21149" y="21296"/>
                <wp:lineTo x="2114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0665" cy="1444625"/>
            <wp:effectExtent l="0" t="0" r="0" b="3175"/>
            <wp:wrapThrough wrapText="bothSides">
              <wp:wrapPolygon edited="0">
                <wp:start x="0" y="0"/>
                <wp:lineTo x="0" y="21268"/>
                <wp:lineTo x="21064" y="21268"/>
                <wp:lineTo x="2106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lang w:val="en-US"/>
        </w:rPr>
        <w:t xml:space="preserve"> </w:t>
      </w: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9395" cy="1442720"/>
            <wp:effectExtent l="0" t="0" r="0" b="5080"/>
            <wp:wrapThrough wrapText="bothSides">
              <wp:wrapPolygon edited="0">
                <wp:start x="0" y="0"/>
                <wp:lineTo x="0" y="21296"/>
                <wp:lineTo x="21082" y="21296"/>
                <wp:lineTo x="210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sz w:val="38"/>
          <w:szCs w:val="38"/>
          <w:lang w:val="en-US"/>
        </w:rPr>
        <w:t>The resort hotel is located in the Puerto Plata area within a land of 120.000m</w:t>
      </w:r>
      <w:r>
        <w:rPr>
          <w:rFonts w:ascii="Calibri" w:hAnsi="Calibri" w:cs="Calibri"/>
          <w:position w:val="10"/>
          <w:lang w:val="en-US"/>
        </w:rPr>
        <w:t xml:space="preserve">2 </w:t>
      </w:r>
      <w:r>
        <w:rPr>
          <w:rFonts w:ascii="Calibri" w:hAnsi="Calibri" w:cs="Calibri"/>
          <w:sz w:val="38"/>
          <w:szCs w:val="38"/>
          <w:lang w:val="en-US"/>
        </w:rPr>
        <w:t>with 600m of private beach.</w:t>
      </w:r>
      <w:r>
        <w:rPr>
          <w:rFonts w:ascii="Calibri" w:hAnsi="Calibri" w:cs="Calibri"/>
          <w:sz w:val="38"/>
          <w:szCs w:val="38"/>
          <w:lang w:val="en-US"/>
        </w:rPr>
        <w:t xml:space="preserve"> 662 Apartm</w:t>
      </w:r>
      <w:r>
        <w:rPr>
          <w:rFonts w:ascii="Calibri" w:hAnsi="Calibri" w:cs="Calibri"/>
          <w:sz w:val="38"/>
          <w:szCs w:val="38"/>
          <w:lang w:val="en-US"/>
        </w:rPr>
        <w:t xml:space="preserve">ent Residential Buildings, </w:t>
      </w:r>
      <w:r>
        <w:rPr>
          <w:rFonts w:ascii="Calibri" w:hAnsi="Calibri" w:cs="Calibri"/>
          <w:sz w:val="38"/>
          <w:szCs w:val="38"/>
          <w:lang w:val="en-US"/>
        </w:rPr>
        <w:t>distributed in 23 buildings and public areas all on the front line of the beach, with high-level standards, a spectacular panoramic view and on one of the most beautiful beaches of the Caribbean.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sz w:val="38"/>
          <w:szCs w:val="38"/>
          <w:lang w:val="en-US"/>
        </w:rPr>
        <w:t xml:space="preserve">The resort hotel, which is not operating at the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proofErr w:type="gramStart"/>
      <w:r>
        <w:rPr>
          <w:rFonts w:ascii="Calibri" w:hAnsi="Calibri" w:cs="Calibri"/>
          <w:sz w:val="38"/>
          <w:szCs w:val="38"/>
          <w:lang w:val="en-US"/>
        </w:rPr>
        <w:t>moment</w:t>
      </w:r>
      <w:proofErr w:type="gramEnd"/>
      <w:r>
        <w:rPr>
          <w:rFonts w:ascii="Calibri" w:hAnsi="Calibri" w:cs="Calibri"/>
          <w:sz w:val="38"/>
          <w:szCs w:val="38"/>
          <w:lang w:val="en-US"/>
        </w:rPr>
        <w:t xml:space="preserve">, is the property of a financial group who wants to sell it.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58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color w:val="73002B"/>
          <w:sz w:val="48"/>
          <w:szCs w:val="48"/>
          <w:lang w:val="en-US"/>
        </w:rPr>
        <w:t xml:space="preserve">DOMINICAN REPUBLIC PROJECT </w:t>
      </w:r>
      <w:r>
        <w:rPr>
          <w:rFonts w:ascii="Calibri" w:hAnsi="Calibri" w:cs="Calibri"/>
          <w:color w:val="73002B"/>
          <w:sz w:val="38"/>
          <w:szCs w:val="38"/>
          <w:lang w:val="en-US"/>
        </w:rPr>
        <w:t xml:space="preserve">Characteristics: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sz w:val="38"/>
          <w:szCs w:val="38"/>
          <w:lang w:val="en-US"/>
        </w:rPr>
        <w:t>23 Residential and 7 commercial buildings, services and public areas all on the front line of the beach, for a total of 52,000m</w:t>
      </w:r>
      <w:r>
        <w:rPr>
          <w:rFonts w:ascii="Calibri" w:hAnsi="Calibri" w:cs="Calibri"/>
          <w:position w:val="10"/>
          <w:lang w:val="en-US"/>
        </w:rPr>
        <w:t xml:space="preserve">2 </w:t>
      </w:r>
      <w:r>
        <w:rPr>
          <w:rFonts w:ascii="Calibri" w:hAnsi="Calibri" w:cs="Calibri"/>
          <w:sz w:val="38"/>
          <w:szCs w:val="38"/>
          <w:lang w:val="en-US"/>
        </w:rPr>
        <w:t xml:space="preserve">built 2 lobbies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sz w:val="38"/>
          <w:szCs w:val="38"/>
          <w:lang w:val="en-US"/>
        </w:rPr>
        <w:t xml:space="preserve">- - - - - - -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sz w:val="38"/>
          <w:szCs w:val="38"/>
          <w:lang w:val="en-US"/>
        </w:rPr>
        <w:lastRenderedPageBreak/>
        <w:t xml:space="preserve">7 bars and restaurants </w:t>
      </w:r>
      <w:proofErr w:type="gramStart"/>
      <w:r>
        <w:rPr>
          <w:rFonts w:ascii="Calibri" w:hAnsi="Calibri" w:cs="Calibri"/>
          <w:sz w:val="38"/>
          <w:szCs w:val="38"/>
          <w:lang w:val="en-US"/>
        </w:rPr>
        <w:t xml:space="preserve">1 </w:t>
      </w:r>
      <w:r>
        <w:rPr>
          <w:rFonts w:ascii="Calibri" w:hAnsi="Calibri" w:cs="Calibri"/>
          <w:sz w:val="38"/>
          <w:szCs w:val="38"/>
          <w:lang w:val="en-US"/>
        </w:rPr>
        <w:t>amphitheater</w:t>
      </w:r>
      <w:r>
        <w:rPr>
          <w:rFonts w:ascii="Calibri" w:hAnsi="Calibri" w:cs="Calibri"/>
          <w:sz w:val="38"/>
          <w:szCs w:val="38"/>
          <w:lang w:val="en-US"/>
        </w:rPr>
        <w:t> </w:t>
      </w:r>
      <w:proofErr w:type="gramEnd"/>
      <w:r>
        <w:rPr>
          <w:rFonts w:ascii="Calibri" w:hAnsi="Calibri" w:cs="Calibri"/>
          <w:sz w:val="38"/>
          <w:szCs w:val="38"/>
          <w:lang w:val="en-US"/>
        </w:rPr>
        <w:t xml:space="preserve">2 </w:t>
      </w:r>
      <w:r>
        <w:rPr>
          <w:rFonts w:ascii="Calibri" w:hAnsi="Calibri" w:cs="Calibri"/>
          <w:sz w:val="38"/>
          <w:szCs w:val="38"/>
          <w:lang w:val="en-US"/>
        </w:rPr>
        <w:t xml:space="preserve">supermarkets 4 swimming pools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proofErr w:type="gramStart"/>
      <w:r>
        <w:rPr>
          <w:rFonts w:ascii="Calibri" w:hAnsi="Calibri" w:cs="Calibri"/>
          <w:sz w:val="38"/>
          <w:szCs w:val="38"/>
          <w:lang w:val="en-US"/>
        </w:rPr>
        <w:t>4 tennis courts etc.</w:t>
      </w:r>
      <w:proofErr w:type="gramEnd"/>
      <w:r>
        <w:rPr>
          <w:rFonts w:ascii="Calibri" w:hAnsi="Calibri" w:cs="Calibri"/>
          <w:sz w:val="38"/>
          <w:szCs w:val="38"/>
          <w:lang w:val="en-US"/>
        </w:rPr>
        <w:t xml:space="preserve"> </w:t>
      </w:r>
    </w:p>
    <w:p w:rsidR="00E94D42" w:rsidRDefault="00E94D42" w:rsidP="00E94D4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lang w:val="en-US"/>
        </w:rPr>
      </w:pPr>
      <w:r>
        <w:rPr>
          <w:rFonts w:ascii="Calibri" w:hAnsi="Calibri" w:cs="Calibri"/>
          <w:sz w:val="38"/>
          <w:szCs w:val="38"/>
          <w:lang w:val="en-US"/>
        </w:rPr>
        <w:t>It can be sold to an investor who would like, after some wor</w:t>
      </w:r>
      <w:r>
        <w:rPr>
          <w:rFonts w:ascii="Calibri" w:hAnsi="Calibri" w:cs="Calibri"/>
          <w:sz w:val="38"/>
          <w:szCs w:val="38"/>
          <w:lang w:val="en-US"/>
        </w:rPr>
        <w:t>ks, to run it as a</w:t>
      </w:r>
      <w:r>
        <w:rPr>
          <w:rFonts w:ascii="Calibri" w:hAnsi="Calibri" w:cs="Calibri"/>
          <w:sz w:val="38"/>
          <w:szCs w:val="38"/>
          <w:lang w:val="en-US"/>
        </w:rPr>
        <w:t xml:space="preserve"> hotel. Another option could be that the future investor turn it into an hotel managed as a “Condo Hotel”, doing reformation and upgrade works to obtain a certain number of flats or suites that could be sold after to particulars or private investors. </w:t>
      </w:r>
    </w:p>
    <w:bookmarkEnd w:id="0"/>
    <w:p w:rsidR="00107531" w:rsidRDefault="00107531"/>
    <w:sectPr w:rsidR="00107531" w:rsidSect="00EA7E22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D42"/>
    <w:rsid w:val="00107531"/>
    <w:rsid w:val="00B42757"/>
    <w:rsid w:val="00E9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  <w14:docId w14:val="5BF8B9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165</Words>
  <Characters>943</Characters>
  <Application>Microsoft Macintosh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Indhira Desangles</dc:creator>
  <cp:keywords/>
  <dc:description/>
  <cp:lastModifiedBy>Indhira Desangles</cp:lastModifiedBy>
  <cp:revision>1</cp:revision>
  <dcterms:created xsi:type="dcterms:W3CDTF">2021-04-14T23:28:00Z</dcterms:created>
  <dcterms:modified xsi:type="dcterms:W3CDTF">2021-04-14T23:33:00Z</dcterms:modified>
</cp:coreProperties>
</file>